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52B177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6233DF">
        <w:rPr>
          <w:b/>
          <w:noProof/>
          <w:sz w:val="24"/>
        </w:rPr>
        <w:t>-</w:t>
      </w:r>
      <w:r w:rsidR="000527B4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</w:t>
      </w:r>
      <w:r w:rsidR="006233DF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0527B4">
        <w:rPr>
          <w:b/>
          <w:noProof/>
          <w:sz w:val="24"/>
        </w:rPr>
        <w:t>1</w:t>
      </w:r>
      <w:r w:rsidR="006233DF">
        <w:rPr>
          <w:b/>
          <w:noProof/>
          <w:sz w:val="24"/>
        </w:rPr>
        <w:t>3</w:t>
      </w:r>
      <w:r w:rsidR="00D13CA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67C3C" w:rsidRPr="00B67C3C">
        <w:rPr>
          <w:b/>
          <w:noProof/>
          <w:sz w:val="24"/>
        </w:rPr>
        <w:t>R2-25</w:t>
      </w:r>
      <w:r w:rsidR="00CF412B">
        <w:rPr>
          <w:b/>
          <w:noProof/>
          <w:sz w:val="24"/>
        </w:rPr>
        <w:t>08191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B54E843" w:rsidR="00CC4471" w:rsidRDefault="00D13CA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527B4" w:rsidRPr="000527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6233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6233D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0527B4" w:rsidRPr="000527B4">
        <w:rPr>
          <w:b/>
          <w:noProof/>
          <w:sz w:val="24"/>
        </w:rPr>
        <w:t>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46D27A1" w14:textId="7E23F92B" w:rsidR="002A55CC" w:rsidRPr="00CA4024" w:rsidRDefault="002A55CC" w:rsidP="002A55CC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7958B2">
        <w:rPr>
          <w:rFonts w:ascii="Arial" w:hAnsi="Arial" w:cs="Arial"/>
          <w:b/>
          <w:bCs/>
          <w:sz w:val="24"/>
          <w:lang w:val="en-US"/>
        </w:rPr>
        <w:t>10</w:t>
      </w:r>
      <w:r w:rsidR="00F5565A">
        <w:rPr>
          <w:rFonts w:ascii="Arial" w:hAnsi="Arial" w:cs="Arial"/>
          <w:b/>
          <w:bCs/>
          <w:sz w:val="24"/>
          <w:lang w:val="en-US"/>
        </w:rPr>
        <w:t>.</w:t>
      </w:r>
      <w:r w:rsidR="00D13CAB">
        <w:rPr>
          <w:rFonts w:ascii="Arial" w:hAnsi="Arial" w:cs="Arial"/>
          <w:b/>
          <w:bCs/>
          <w:sz w:val="24"/>
          <w:lang w:val="en-US"/>
        </w:rPr>
        <w:t>3</w:t>
      </w:r>
      <w:r w:rsidR="00F5565A">
        <w:rPr>
          <w:rFonts w:ascii="Arial" w:hAnsi="Arial" w:cs="Arial"/>
          <w:b/>
          <w:bCs/>
          <w:sz w:val="24"/>
          <w:lang w:val="en-US"/>
        </w:rPr>
        <w:t>.2.1</w:t>
      </w:r>
    </w:p>
    <w:p w14:paraId="1A2057A0" w14:textId="37E3F8E5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  <w:r w:rsidR="00B67C3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65CE4E4B" w14:textId="0416435C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ko-KR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F5565A">
        <w:rPr>
          <w:rFonts w:ascii="Arial" w:hAnsi="Arial" w:cs="Arial"/>
          <w:b/>
          <w:bCs/>
          <w:sz w:val="24"/>
          <w:lang w:val="en-US"/>
        </w:rPr>
        <w:t xml:space="preserve">RRC </w:t>
      </w:r>
      <w:r w:rsidR="000C1659">
        <w:rPr>
          <w:rFonts w:ascii="Arial" w:hAnsi="Arial" w:cs="Arial"/>
          <w:b/>
          <w:bCs/>
          <w:sz w:val="24"/>
          <w:lang w:val="en-US"/>
        </w:rPr>
        <w:t>states and functions</w:t>
      </w:r>
      <w:r w:rsidR="00F5565A">
        <w:rPr>
          <w:rFonts w:ascii="Arial" w:hAnsi="Arial" w:cs="Arial"/>
          <w:b/>
          <w:bCs/>
          <w:sz w:val="24"/>
          <w:lang w:val="en-US"/>
        </w:rPr>
        <w:t xml:space="preserve"> for 6G radio</w:t>
      </w:r>
    </w:p>
    <w:p w14:paraId="4E38BC0B" w14:textId="68B83289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5E11D571" w14:textId="379A9CEE" w:rsidR="0028234C" w:rsidRDefault="0028234C" w:rsidP="0028234C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paper is to discuss </w:t>
      </w:r>
      <w:r w:rsidR="00961C41">
        <w:rPr>
          <w:rFonts w:eastAsia="맑은 고딕"/>
          <w:lang w:val="en-US" w:eastAsia="ko-KR"/>
        </w:rPr>
        <w:t>RRC</w:t>
      </w:r>
      <w:r w:rsidR="00423671">
        <w:rPr>
          <w:rFonts w:eastAsia="맑은 고딕"/>
          <w:lang w:val="en-US" w:eastAsia="ko-KR"/>
        </w:rPr>
        <w:t xml:space="preserve"> functionality,</w:t>
      </w:r>
      <w:r w:rsidR="00961C41">
        <w:rPr>
          <w:rFonts w:eastAsia="맑은 고딕"/>
          <w:lang w:val="en-US" w:eastAsia="ko-KR"/>
        </w:rPr>
        <w:t xml:space="preserve"> </w:t>
      </w:r>
      <w:r w:rsidR="008D2D18">
        <w:rPr>
          <w:rFonts w:eastAsia="맑은 고딕"/>
          <w:lang w:val="en-US" w:eastAsia="ko-KR"/>
        </w:rPr>
        <w:t>states</w:t>
      </w:r>
      <w:r w:rsidR="00BF4065">
        <w:rPr>
          <w:rFonts w:eastAsia="맑은 고딕"/>
          <w:lang w:val="en-US" w:eastAsia="ko-KR"/>
        </w:rPr>
        <w:t xml:space="preserve">, </w:t>
      </w:r>
      <w:r w:rsidR="00423671">
        <w:rPr>
          <w:rFonts w:eastAsia="맑은 고딕"/>
          <w:lang w:val="en-US" w:eastAsia="ko-KR"/>
        </w:rPr>
        <w:t xml:space="preserve">and </w:t>
      </w:r>
      <w:r w:rsidR="00BF4065">
        <w:rPr>
          <w:rFonts w:eastAsia="맑은 고딕"/>
          <w:lang w:val="en-US" w:eastAsia="ko-KR"/>
        </w:rPr>
        <w:t>connection management</w:t>
      </w:r>
      <w:r w:rsidR="00423671">
        <w:rPr>
          <w:rFonts w:eastAsia="맑은 고딕"/>
          <w:lang w:val="en-US" w:eastAsia="ko-KR"/>
        </w:rPr>
        <w:t xml:space="preserve"> </w:t>
      </w:r>
      <w:r w:rsidR="00961C41">
        <w:rPr>
          <w:rFonts w:eastAsia="맑은 고딕"/>
          <w:lang w:val="en-US" w:eastAsia="ko-KR"/>
        </w:rPr>
        <w:t>for 6G Radio protocols</w:t>
      </w:r>
      <w:r>
        <w:rPr>
          <w:rFonts w:eastAsia="맑은 고딕"/>
          <w:lang w:val="en-US" w:eastAsia="ko-KR"/>
        </w:rPr>
        <w:t xml:space="preserve">. </w:t>
      </w:r>
    </w:p>
    <w:p w14:paraId="29DE1016" w14:textId="28820AFA" w:rsidR="000168DE" w:rsidRDefault="000168DE" w:rsidP="000168DE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2F8F69AB" w14:textId="3B1B3C3D" w:rsidR="004553EE" w:rsidRDefault="004553EE" w:rsidP="004553EE">
      <w:pPr>
        <w:pStyle w:val="3"/>
        <w:rPr>
          <w:lang w:val="en-US" w:eastAsia="ko-KR"/>
        </w:rPr>
      </w:pPr>
      <w:r>
        <w:rPr>
          <w:rFonts w:eastAsia="맑은 고딕" w:hint="eastAsia"/>
          <w:lang w:val="en-US" w:eastAsia="ko-KR"/>
        </w:rPr>
        <w:t>2</w:t>
      </w:r>
      <w:r>
        <w:rPr>
          <w:rFonts w:eastAsia="맑은 고딕"/>
          <w:lang w:val="en-US" w:eastAsia="ko-KR"/>
        </w:rPr>
        <w:t>.1</w:t>
      </w:r>
      <w:r>
        <w:rPr>
          <w:rFonts w:eastAsia="맑은 고딕"/>
          <w:lang w:val="en-US" w:eastAsia="ko-KR"/>
        </w:rPr>
        <w:tab/>
      </w:r>
      <w:r>
        <w:rPr>
          <w:lang w:val="en-US" w:eastAsia="ko-KR"/>
        </w:rPr>
        <w:tab/>
        <w:t>RRC functions</w:t>
      </w:r>
    </w:p>
    <w:p w14:paraId="1FEBE28D" w14:textId="569CC048" w:rsidR="004553EE" w:rsidRPr="004553EE" w:rsidRDefault="007530F3" w:rsidP="004553EE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Regarding RRC services and functions for 6G</w:t>
      </w:r>
      <w:r w:rsidR="00170C07">
        <w:rPr>
          <w:rFonts w:eastAsia="맑은 고딕"/>
          <w:lang w:eastAsia="ko-KR"/>
        </w:rPr>
        <w:t xml:space="preserve"> </w:t>
      </w:r>
      <w:r w:rsidR="00170C07">
        <w:rPr>
          <w:rFonts w:eastAsia="맑은 고딕" w:hint="eastAsia"/>
          <w:lang w:eastAsia="ko-KR"/>
        </w:rPr>
        <w:t>RAN</w:t>
      </w:r>
      <w:r>
        <w:rPr>
          <w:rFonts w:eastAsia="맑은 고딕"/>
          <w:lang w:eastAsia="ko-KR"/>
        </w:rPr>
        <w:t xml:space="preserve">, the services and functions of RRC sublayer </w:t>
      </w:r>
      <w:r w:rsidRPr="00F34779">
        <w:rPr>
          <w:rFonts w:eastAsia="맑은 고딕"/>
          <w:lang w:eastAsia="ko-KR"/>
        </w:rPr>
        <w:t>in 5G NR</w:t>
      </w:r>
      <w:r>
        <w:rPr>
          <w:rFonts w:eastAsia="맑은 고딕"/>
          <w:lang w:eastAsia="ko-KR"/>
        </w:rPr>
        <w:t xml:space="preserve"> </w:t>
      </w:r>
      <w:r w:rsidR="00170C07">
        <w:rPr>
          <w:rFonts w:eastAsia="맑은 고딕"/>
          <w:lang w:eastAsia="ko-KR"/>
        </w:rPr>
        <w:t xml:space="preserve">can serve as </w:t>
      </w:r>
      <w:r w:rsidRPr="00F34779">
        <w:rPr>
          <w:rFonts w:eastAsia="맑은 고딕"/>
          <w:lang w:eastAsia="ko-KR"/>
        </w:rPr>
        <w:t>a</w:t>
      </w:r>
      <w:r>
        <w:rPr>
          <w:rFonts w:eastAsia="맑은 고딕"/>
          <w:lang w:eastAsia="ko-KR"/>
        </w:rPr>
        <w:t xml:space="preserve"> starting point</w:t>
      </w:r>
      <w:r w:rsidRPr="00F34779">
        <w:rPr>
          <w:rFonts w:eastAsia="맑은 고딕"/>
          <w:lang w:eastAsia="ko-KR"/>
        </w:rPr>
        <w:t>.</w:t>
      </w:r>
      <w:r w:rsidR="00170C07">
        <w:rPr>
          <w:rFonts w:eastAsia="맑은 고딕"/>
          <w:lang w:eastAsia="ko-KR"/>
        </w:rPr>
        <w:t xml:space="preserve"> </w:t>
      </w:r>
      <w:r w:rsidR="004553EE">
        <w:rPr>
          <w:rFonts w:eastAsia="맑은 고딕" w:hint="eastAsia"/>
          <w:lang w:val="en-US" w:eastAsia="ko-KR"/>
        </w:rPr>
        <w:t>In 5G NR</w:t>
      </w:r>
      <w:r w:rsidR="0024413A">
        <w:rPr>
          <w:rFonts w:eastAsia="맑은 고딕"/>
          <w:lang w:val="en-US" w:eastAsia="ko-KR"/>
        </w:rPr>
        <w:t xml:space="preserve"> </w:t>
      </w:r>
      <w:r w:rsidR="00F16776">
        <w:rPr>
          <w:rFonts w:eastAsia="맑은 고딕"/>
          <w:lang w:val="en-US" w:eastAsia="ko-KR"/>
        </w:rPr>
        <w:t>[1]</w:t>
      </w:r>
      <w:r w:rsidR="004553EE">
        <w:rPr>
          <w:rFonts w:eastAsia="맑은 고딕" w:hint="eastAsia"/>
          <w:lang w:val="en-US" w:eastAsia="ko-KR"/>
        </w:rPr>
        <w:t xml:space="preserve">, </w:t>
      </w:r>
      <w:r w:rsidR="00423671">
        <w:rPr>
          <w:rFonts w:eastAsia="맑은 고딕"/>
          <w:lang w:val="en-US" w:eastAsia="ko-KR"/>
        </w:rPr>
        <w:t xml:space="preserve">the main </w:t>
      </w:r>
      <w:r w:rsidR="00163A14">
        <w:rPr>
          <w:rFonts w:eastAsia="맑은 고딕"/>
          <w:lang w:val="en-US" w:eastAsia="ko-KR"/>
        </w:rPr>
        <w:t xml:space="preserve">services and </w:t>
      </w:r>
      <w:r w:rsidR="00423671">
        <w:rPr>
          <w:rFonts w:eastAsia="맑은 고딕"/>
          <w:lang w:val="en-US" w:eastAsia="ko-KR"/>
        </w:rPr>
        <w:t>functions of</w:t>
      </w:r>
      <w:r w:rsidR="00170C07">
        <w:rPr>
          <w:rFonts w:eastAsia="맑은 고딕"/>
          <w:lang w:val="en-US" w:eastAsia="ko-KR"/>
        </w:rPr>
        <w:t xml:space="preserve"> the</w:t>
      </w:r>
      <w:r w:rsidR="00423671">
        <w:rPr>
          <w:rFonts w:eastAsia="맑은 고딕"/>
          <w:lang w:val="en-US" w:eastAsia="ko-KR"/>
        </w:rPr>
        <w:t xml:space="preserve"> RRC include:</w:t>
      </w:r>
      <w:r w:rsidR="004553EE">
        <w:rPr>
          <w:rFonts w:eastAsia="맑은 고딕" w:hint="eastAsia"/>
          <w:lang w:val="en-US" w:eastAsia="ko-KR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53EE" w14:paraId="5AEB00FE" w14:textId="77777777" w:rsidTr="004553EE">
        <w:tc>
          <w:tcPr>
            <w:tcW w:w="9629" w:type="dxa"/>
          </w:tcPr>
          <w:p w14:paraId="2E2419BA" w14:textId="16B43F3B" w:rsidR="00163A14" w:rsidRPr="00DA6E71" w:rsidRDefault="004553EE" w:rsidP="00163A14">
            <w:pPr>
              <w:pStyle w:val="B1"/>
            </w:pPr>
            <w:r w:rsidRPr="0036584A">
              <w:t>-</w:t>
            </w:r>
            <w:r w:rsidRPr="0036584A">
              <w:tab/>
            </w:r>
            <w:r w:rsidR="00163A14" w:rsidRPr="00DA6E71">
              <w:t>Broadcast of System In</w:t>
            </w:r>
            <w:r w:rsidR="007530F3">
              <w:t>formation related to AS and NAS</w:t>
            </w:r>
          </w:p>
          <w:p w14:paraId="39FBCDF6" w14:textId="694D7F55" w:rsidR="00163A14" w:rsidRPr="00DA6E71" w:rsidRDefault="00163A14" w:rsidP="00163A14">
            <w:pPr>
              <w:pStyle w:val="B1"/>
            </w:pPr>
            <w:r w:rsidRPr="00DA6E71">
              <w:t>-</w:t>
            </w:r>
            <w:r w:rsidRPr="00DA6E71">
              <w:tab/>
              <w:t>Paging initiated by 5GC or NG-</w:t>
            </w:r>
            <w:r w:rsidR="007530F3">
              <w:t>RAN</w:t>
            </w:r>
          </w:p>
          <w:p w14:paraId="0C192499" w14:textId="77777777" w:rsidR="00163A14" w:rsidRPr="00DA6E71" w:rsidRDefault="00163A14" w:rsidP="00163A14">
            <w:pPr>
              <w:pStyle w:val="B1"/>
            </w:pPr>
            <w:r w:rsidRPr="00DA6E71">
              <w:t>-</w:t>
            </w:r>
            <w:r w:rsidRPr="00DA6E71">
              <w:tab/>
              <w:t>Establishment, maintenance and release of an RRC connection between the UE and NG-RAN including:</w:t>
            </w:r>
          </w:p>
          <w:p w14:paraId="3B9DA6F9" w14:textId="306D555C" w:rsidR="00163A14" w:rsidRPr="00DA6E71" w:rsidRDefault="00163A14" w:rsidP="00163A14">
            <w:pPr>
              <w:pStyle w:val="B2"/>
            </w:pPr>
            <w:r w:rsidRPr="00DA6E71">
              <w:t>-</w:t>
            </w:r>
            <w:r w:rsidRPr="00DA6E71">
              <w:tab/>
              <w:t>Addition, modification and</w:t>
            </w:r>
            <w:r w:rsidR="007530F3">
              <w:t xml:space="preserve"> release of carrier aggregation</w:t>
            </w:r>
          </w:p>
          <w:p w14:paraId="2A1B6A70" w14:textId="7FD18F59" w:rsidR="00163A14" w:rsidRPr="00DA6E71" w:rsidRDefault="00163A14" w:rsidP="00163A14">
            <w:pPr>
              <w:pStyle w:val="B2"/>
            </w:pPr>
            <w:r w:rsidRPr="00DA6E71">
              <w:t>-</w:t>
            </w:r>
            <w:r w:rsidRPr="00DA6E71">
              <w:tab/>
              <w:t>Addition, modification and release of Dual Connectivity in NR or between E-UTRA and NR</w:t>
            </w:r>
          </w:p>
          <w:p w14:paraId="78CF0534" w14:textId="4394DB69" w:rsidR="00163A14" w:rsidRPr="00DA6E71" w:rsidRDefault="00163A14" w:rsidP="00163A14">
            <w:pPr>
              <w:pStyle w:val="B1"/>
            </w:pPr>
            <w:r w:rsidRPr="00DA6E71">
              <w:t>-</w:t>
            </w:r>
            <w:r w:rsidRPr="00DA6E71">
              <w:tab/>
              <w:t>Security fun</w:t>
            </w:r>
            <w:r w:rsidR="007530F3">
              <w:t>ctions including key management</w:t>
            </w:r>
          </w:p>
          <w:p w14:paraId="390796C6" w14:textId="5494A807" w:rsidR="00163A14" w:rsidRPr="00DA6E71" w:rsidRDefault="00163A14" w:rsidP="00163A14">
            <w:pPr>
              <w:pStyle w:val="B1"/>
            </w:pPr>
            <w:r w:rsidRPr="00DA6E71">
              <w:t>-</w:t>
            </w:r>
            <w:r w:rsidRPr="00DA6E71">
              <w:tab/>
              <w:t xml:space="preserve">Establishment, configuration, maintenance and release of </w:t>
            </w:r>
            <w:proofErr w:type="spellStart"/>
            <w:r w:rsidRPr="00DA6E71">
              <w:t>Signalling</w:t>
            </w:r>
            <w:proofErr w:type="spellEnd"/>
            <w:r w:rsidRPr="00DA6E71">
              <w:t xml:space="preserve"> Radio Bearers (SRBs) and Data Radio Bearers (DRBs)</w:t>
            </w:r>
          </w:p>
          <w:p w14:paraId="732FFF92" w14:textId="77777777" w:rsidR="00163A14" w:rsidRPr="00DA6E71" w:rsidRDefault="00163A14" w:rsidP="00163A14">
            <w:pPr>
              <w:pStyle w:val="B1"/>
            </w:pPr>
            <w:r w:rsidRPr="00DA6E71">
              <w:t>-</w:t>
            </w:r>
            <w:r w:rsidRPr="00DA6E71">
              <w:tab/>
              <w:t>Mobility functions including:</w:t>
            </w:r>
          </w:p>
          <w:p w14:paraId="136C757C" w14:textId="1FD4E145" w:rsidR="00163A14" w:rsidRPr="00DA6E71" w:rsidRDefault="00163A14" w:rsidP="00163A14">
            <w:pPr>
              <w:pStyle w:val="B2"/>
            </w:pPr>
            <w:r w:rsidRPr="00DA6E71">
              <w:t>-</w:t>
            </w:r>
            <w:r w:rsidRPr="00DA6E71">
              <w:tab/>
              <w:t>Handover and context transfer</w:t>
            </w:r>
          </w:p>
          <w:p w14:paraId="42E3C9D3" w14:textId="094B13B6" w:rsidR="00163A14" w:rsidRPr="00DA6E71" w:rsidRDefault="00163A14" w:rsidP="00163A14">
            <w:pPr>
              <w:pStyle w:val="B2"/>
            </w:pPr>
            <w:r w:rsidRPr="00DA6E71">
              <w:t>-</w:t>
            </w:r>
            <w:r w:rsidRPr="00DA6E71">
              <w:tab/>
              <w:t>UE cell selection and reselection and control of</w:t>
            </w:r>
            <w:r w:rsidR="007530F3">
              <w:t xml:space="preserve"> cell selection and reselection</w:t>
            </w:r>
          </w:p>
          <w:p w14:paraId="37C26AD6" w14:textId="513789B9" w:rsidR="00163A14" w:rsidRPr="00DA6E71" w:rsidRDefault="00163A14" w:rsidP="00163A14">
            <w:pPr>
              <w:pStyle w:val="B2"/>
            </w:pPr>
            <w:r w:rsidRPr="00DA6E71">
              <w:t>-</w:t>
            </w:r>
            <w:r w:rsidRPr="00DA6E71">
              <w:tab/>
              <w:t>Inter-RAT mobility</w:t>
            </w:r>
          </w:p>
          <w:p w14:paraId="38895CA6" w14:textId="340FC34E" w:rsidR="00163A14" w:rsidRPr="00DA6E71" w:rsidRDefault="007530F3" w:rsidP="00163A14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QoS</w:t>
            </w:r>
            <w:proofErr w:type="spellEnd"/>
            <w:r>
              <w:t xml:space="preserve"> management functions</w:t>
            </w:r>
          </w:p>
          <w:p w14:paraId="08B41C08" w14:textId="03E19D6A" w:rsidR="00163A14" w:rsidRPr="00DA6E71" w:rsidRDefault="00163A14" w:rsidP="00163A14">
            <w:pPr>
              <w:pStyle w:val="B1"/>
            </w:pPr>
            <w:r w:rsidRPr="00DA6E71">
              <w:t>-</w:t>
            </w:r>
            <w:r w:rsidRPr="00DA6E71">
              <w:tab/>
              <w:t>UE measurement reporti</w:t>
            </w:r>
            <w:r w:rsidR="007530F3">
              <w:t>ng and control of the reporting</w:t>
            </w:r>
          </w:p>
          <w:p w14:paraId="00A41C94" w14:textId="73F41623" w:rsidR="00163A14" w:rsidRPr="00DA6E71" w:rsidRDefault="00163A14" w:rsidP="00163A14">
            <w:pPr>
              <w:pStyle w:val="B1"/>
            </w:pPr>
            <w:r w:rsidRPr="00DA6E71">
              <w:t>-</w:t>
            </w:r>
            <w:r w:rsidRPr="00DA6E71">
              <w:tab/>
              <w:t>Detection of and r</w:t>
            </w:r>
            <w:r w:rsidR="007530F3">
              <w:t>ecovery from radio link failure</w:t>
            </w:r>
          </w:p>
          <w:p w14:paraId="76C411C7" w14:textId="61B54C82" w:rsidR="00163A14" w:rsidRDefault="00163A14" w:rsidP="007530F3">
            <w:pPr>
              <w:pStyle w:val="B1"/>
            </w:pPr>
            <w:r w:rsidRPr="00DA6E71">
              <w:t>-</w:t>
            </w:r>
            <w:r w:rsidRPr="00DA6E71">
              <w:tab/>
              <w:t>NAS message transfer to/from NAS from/to UE</w:t>
            </w:r>
          </w:p>
        </w:tc>
      </w:tr>
    </w:tbl>
    <w:p w14:paraId="63D6804B" w14:textId="77777777" w:rsidR="005A50D9" w:rsidRDefault="005A50D9" w:rsidP="004553EE">
      <w:pPr>
        <w:rPr>
          <w:rFonts w:eastAsia="맑은 고딕"/>
          <w:lang w:val="en-US" w:eastAsia="ko-KR"/>
        </w:rPr>
      </w:pPr>
    </w:p>
    <w:p w14:paraId="0719E363" w14:textId="6105976B" w:rsidR="00F9089A" w:rsidRPr="00F9089A" w:rsidRDefault="00F9089A" w:rsidP="004553EE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Since </w:t>
      </w:r>
      <w:r w:rsidR="00170C07">
        <w:rPr>
          <w:rFonts w:eastAsia="맑은 고딕"/>
          <w:lang w:val="en-US" w:eastAsia="ko-KR"/>
        </w:rPr>
        <w:t>the</w:t>
      </w:r>
      <w:r>
        <w:rPr>
          <w:rFonts w:eastAsia="맑은 고딕"/>
          <w:lang w:val="en-US" w:eastAsia="ko-KR"/>
        </w:rPr>
        <w:t xml:space="preserve"> study on </w:t>
      </w:r>
      <w:r w:rsidR="00C15817">
        <w:rPr>
          <w:rFonts w:eastAsia="맑은 고딕"/>
          <w:lang w:val="en-US" w:eastAsia="ko-KR"/>
        </w:rPr>
        <w:t>dual connectivity</w:t>
      </w:r>
      <w:r>
        <w:rPr>
          <w:rFonts w:eastAsia="맑은 고딕"/>
          <w:lang w:val="en-US" w:eastAsia="ko-KR"/>
        </w:rPr>
        <w:t xml:space="preserve"> </w:t>
      </w:r>
      <w:r w:rsidR="005A50D9">
        <w:rPr>
          <w:rFonts w:eastAsia="맑은 고딕"/>
          <w:lang w:val="en-US" w:eastAsia="ko-KR"/>
        </w:rPr>
        <w:t xml:space="preserve">(DC) </w:t>
      </w:r>
      <w:r>
        <w:rPr>
          <w:rFonts w:eastAsia="맑은 고딕"/>
          <w:lang w:val="en-US" w:eastAsia="ko-KR"/>
        </w:rPr>
        <w:t xml:space="preserve">will be </w:t>
      </w:r>
      <w:r w:rsidR="00170C07">
        <w:rPr>
          <w:rFonts w:eastAsia="맑은 고딕"/>
          <w:lang w:val="en-US" w:eastAsia="ko-KR"/>
        </w:rPr>
        <w:t>determined</w:t>
      </w:r>
      <w:r>
        <w:rPr>
          <w:rFonts w:eastAsia="맑은 고딕"/>
          <w:lang w:val="en-US" w:eastAsia="ko-KR"/>
        </w:rPr>
        <w:t xml:space="preserve"> later</w:t>
      </w:r>
      <w:r>
        <w:rPr>
          <w:rFonts w:eastAsia="맑은 고딕" w:hint="eastAsia"/>
          <w:lang w:val="en-US" w:eastAsia="ko-KR"/>
        </w:rPr>
        <w:t xml:space="preserve">, </w:t>
      </w:r>
      <w:r w:rsidR="00170C07">
        <w:rPr>
          <w:rFonts w:eastAsia="맑은 고딕"/>
          <w:lang w:val="en-US" w:eastAsia="ko-KR"/>
        </w:rPr>
        <w:t xml:space="preserve">excluding </w:t>
      </w:r>
      <w:r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/>
          <w:lang w:val="en-US" w:eastAsia="ko-KR"/>
        </w:rPr>
        <w:t>function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“</w:t>
      </w:r>
      <w:r w:rsidRPr="00DA6E71">
        <w:t>Addition, modification and release of Dual Connectivity in NR or between E-UTRA and NR</w:t>
      </w:r>
      <w:r>
        <w:t xml:space="preserve">”, </w:t>
      </w:r>
      <w:r w:rsidR="00C15817">
        <w:t xml:space="preserve">the </w:t>
      </w:r>
      <w:r w:rsidR="00170C07">
        <w:t xml:space="preserve">existing </w:t>
      </w:r>
      <w:r w:rsidR="00C15817">
        <w:t xml:space="preserve">services and functions for </w:t>
      </w:r>
      <w:r w:rsidR="00170C07">
        <w:t xml:space="preserve">the </w:t>
      </w:r>
      <w:r w:rsidR="00C15817">
        <w:t xml:space="preserve">RRC in 5G NR </w:t>
      </w:r>
      <w:r>
        <w:t xml:space="preserve">can be </w:t>
      </w:r>
      <w:r w:rsidR="00170C07">
        <w:t xml:space="preserve">considered </w:t>
      </w:r>
      <w:r w:rsidR="00C15817">
        <w:t xml:space="preserve">a baseline for </w:t>
      </w:r>
      <w:r w:rsidR="00170C07">
        <w:t>developing RRC functions in 6GR</w:t>
      </w:r>
      <w:r w:rsidR="00C15817">
        <w:t>.</w:t>
      </w:r>
    </w:p>
    <w:p w14:paraId="210061F7" w14:textId="5BDEFAE2" w:rsidR="002129CF" w:rsidRPr="000577FC" w:rsidRDefault="000B315B" w:rsidP="002129CF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Observation 1:</w:t>
      </w:r>
      <w:r w:rsidR="002129CF" w:rsidRPr="000577FC">
        <w:rPr>
          <w:b/>
          <w:bCs/>
          <w:lang w:eastAsia="zh-CN"/>
        </w:rPr>
        <w:t xml:space="preserve"> </w:t>
      </w:r>
      <w:r w:rsidR="00170C07">
        <w:rPr>
          <w:b/>
          <w:bCs/>
          <w:lang w:eastAsia="zh-CN"/>
        </w:rPr>
        <w:t>The s</w:t>
      </w:r>
      <w:r>
        <w:rPr>
          <w:b/>
          <w:bCs/>
          <w:lang w:eastAsia="zh-CN"/>
        </w:rPr>
        <w:t xml:space="preserve">ervices and functions </w:t>
      </w:r>
      <w:r w:rsidR="00170C07">
        <w:rPr>
          <w:b/>
          <w:bCs/>
          <w:lang w:eastAsia="zh-CN"/>
        </w:rPr>
        <w:t>of the</w:t>
      </w:r>
      <w:r>
        <w:rPr>
          <w:b/>
          <w:bCs/>
          <w:lang w:eastAsia="zh-CN"/>
        </w:rPr>
        <w:t xml:space="preserve"> 5G NR RRC can </w:t>
      </w:r>
      <w:r w:rsidR="00170C07">
        <w:rPr>
          <w:b/>
          <w:bCs/>
          <w:lang w:eastAsia="zh-CN"/>
        </w:rPr>
        <w:t>serve</w:t>
      </w:r>
      <w:r>
        <w:rPr>
          <w:b/>
          <w:bCs/>
          <w:lang w:eastAsia="zh-CN"/>
        </w:rPr>
        <w:t xml:space="preserve"> a starting point for discussing </w:t>
      </w:r>
      <w:r w:rsidR="00170C07">
        <w:rPr>
          <w:b/>
          <w:bCs/>
          <w:lang w:eastAsia="zh-CN"/>
        </w:rPr>
        <w:t xml:space="preserve">regarding </w:t>
      </w:r>
      <w:r>
        <w:rPr>
          <w:b/>
          <w:bCs/>
          <w:lang w:eastAsia="zh-CN"/>
        </w:rPr>
        <w:t>6G RRC service</w:t>
      </w:r>
      <w:r w:rsidR="005A50D9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and function</w:t>
      </w:r>
      <w:r w:rsidR="005A50D9">
        <w:rPr>
          <w:b/>
          <w:bCs/>
          <w:lang w:eastAsia="zh-CN"/>
        </w:rPr>
        <w:t>s</w:t>
      </w:r>
      <w:r>
        <w:rPr>
          <w:b/>
          <w:bCs/>
          <w:lang w:eastAsia="zh-CN"/>
        </w:rPr>
        <w:t>.</w:t>
      </w:r>
    </w:p>
    <w:p w14:paraId="60AC6D36" w14:textId="292470D0" w:rsidR="007644DA" w:rsidRPr="00E5594E" w:rsidRDefault="00170C07" w:rsidP="004553EE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This paper focuses on analyzing and discussing the</w:t>
      </w:r>
      <w:r w:rsidR="00B43CA8">
        <w:rPr>
          <w:rFonts w:eastAsia="맑은 고딕"/>
          <w:lang w:val="en-US" w:eastAsia="ko-KR"/>
        </w:rPr>
        <w:t xml:space="preserve"> </w:t>
      </w:r>
      <w:r w:rsidR="006140F4">
        <w:rPr>
          <w:rFonts w:eastAsia="맑은 고딕"/>
          <w:lang w:val="en-US" w:eastAsia="ko-KR"/>
        </w:rPr>
        <w:t xml:space="preserve">services and </w:t>
      </w:r>
      <w:r w:rsidR="00B43CA8">
        <w:rPr>
          <w:rFonts w:eastAsia="맑은 고딕"/>
          <w:lang w:val="en-US" w:eastAsia="ko-KR"/>
        </w:rPr>
        <w:t>functions</w:t>
      </w:r>
      <w:r>
        <w:rPr>
          <w:rFonts w:eastAsia="맑은 고딕"/>
          <w:lang w:val="en-US" w:eastAsia="ko-KR"/>
        </w:rPr>
        <w:t xml:space="preserve"> of RRC, particularly </w:t>
      </w:r>
      <w:r w:rsidR="00B43CA8">
        <w:rPr>
          <w:rFonts w:eastAsia="맑은 고딕"/>
          <w:lang w:val="en-US" w:eastAsia="ko-KR"/>
        </w:rPr>
        <w:t>RRC_IDLE and RRC_INACTIVE</w:t>
      </w:r>
      <w:r>
        <w:rPr>
          <w:rFonts w:eastAsia="맑은 고딕"/>
          <w:lang w:val="en-US" w:eastAsia="ko-KR"/>
        </w:rPr>
        <w:t xml:space="preserve"> states, while considering potential enhancements in RRC states for 6G</w:t>
      </w:r>
      <w:r w:rsidR="00B43CA8">
        <w:rPr>
          <w:rFonts w:eastAsia="맑은 고딕"/>
          <w:lang w:val="en-US" w:eastAsia="ko-KR"/>
        </w:rPr>
        <w:t>R.</w:t>
      </w:r>
    </w:p>
    <w:p w14:paraId="6DDAB97C" w14:textId="2FECA728" w:rsidR="000168DE" w:rsidRDefault="00826F40" w:rsidP="00506BF5">
      <w:pPr>
        <w:pStyle w:val="3"/>
        <w:rPr>
          <w:lang w:val="en-US" w:eastAsia="ko-KR"/>
        </w:rPr>
      </w:pPr>
      <w:r>
        <w:rPr>
          <w:rFonts w:eastAsia="맑은 고딕" w:hint="eastAsia"/>
          <w:lang w:val="en-US" w:eastAsia="ko-KR"/>
        </w:rPr>
        <w:t>2</w:t>
      </w:r>
      <w:r w:rsidR="004553EE">
        <w:rPr>
          <w:rFonts w:eastAsia="맑은 고딕"/>
          <w:lang w:val="en-US" w:eastAsia="ko-KR"/>
        </w:rPr>
        <w:t>.2</w:t>
      </w:r>
      <w:r>
        <w:rPr>
          <w:rFonts w:eastAsia="맑은 고딕"/>
          <w:lang w:val="en-US" w:eastAsia="ko-KR"/>
        </w:rPr>
        <w:tab/>
      </w:r>
      <w:r w:rsidR="00506BF5">
        <w:rPr>
          <w:lang w:val="en-US" w:eastAsia="ko-KR"/>
        </w:rPr>
        <w:tab/>
      </w:r>
      <w:r w:rsidR="003634FE">
        <w:rPr>
          <w:lang w:val="en-US" w:eastAsia="ko-KR"/>
        </w:rPr>
        <w:t>RRC</w:t>
      </w:r>
      <w:r w:rsidR="007907BA">
        <w:rPr>
          <w:lang w:val="en-US" w:eastAsia="ko-KR"/>
        </w:rPr>
        <w:t xml:space="preserve"> </w:t>
      </w:r>
      <w:r w:rsidR="003634FE">
        <w:rPr>
          <w:lang w:val="en-US" w:eastAsia="ko-KR"/>
        </w:rPr>
        <w:t>states</w:t>
      </w:r>
    </w:p>
    <w:p w14:paraId="55C47C13" w14:textId="45729FAE" w:rsidR="0030383F" w:rsidRDefault="00A55BE2" w:rsidP="00F31EC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5G NR, three RRC states are defined</w:t>
      </w:r>
      <w:r w:rsidR="00A315C3">
        <w:rPr>
          <w:rFonts w:eastAsia="맑은 고딕"/>
          <w:lang w:val="en-US" w:eastAsia="ko-KR"/>
        </w:rPr>
        <w:t>–</w:t>
      </w:r>
      <w:r w:rsidR="00A315C3">
        <w:rPr>
          <w:rFonts w:eastAsia="맑은 고딕" w:hint="eastAsia"/>
          <w:lang w:val="en-US" w:eastAsia="ko-KR"/>
        </w:rPr>
        <w:t>RRC_IDLE, RRC_INACTIVE, and RRC_CONNECTED</w:t>
      </w:r>
      <w:r w:rsidR="00755AC1">
        <w:rPr>
          <w:rFonts w:eastAsia="맑은 고딕"/>
          <w:lang w:val="en-US" w:eastAsia="ko-KR"/>
        </w:rPr>
        <w:t xml:space="preserve">–with specific </w:t>
      </w:r>
      <w:r w:rsidR="0030383F">
        <w:rPr>
          <w:rFonts w:eastAsia="맑은 고딕"/>
          <w:lang w:val="en-US" w:eastAsia="ko-KR"/>
        </w:rPr>
        <w:t>functions</w:t>
      </w:r>
      <w:r w:rsidR="00755AC1">
        <w:rPr>
          <w:rFonts w:eastAsia="맑은 고딕"/>
          <w:lang w:val="en-US" w:eastAsia="ko-KR"/>
        </w:rPr>
        <w:t xml:space="preserve"> and </w:t>
      </w:r>
      <w:r w:rsidR="0030383F">
        <w:rPr>
          <w:rFonts w:eastAsia="맑은 고딕"/>
          <w:lang w:val="en-US" w:eastAsia="ko-KR"/>
        </w:rPr>
        <w:t xml:space="preserve">services </w:t>
      </w:r>
      <w:r w:rsidR="00755AC1">
        <w:rPr>
          <w:rFonts w:eastAsia="맑은 고딕"/>
          <w:lang w:val="en-US" w:eastAsia="ko-KR"/>
        </w:rPr>
        <w:t xml:space="preserve">associated with </w:t>
      </w:r>
      <w:r w:rsidR="0013470C">
        <w:rPr>
          <w:rFonts w:eastAsia="맑은 고딕"/>
          <w:lang w:val="en-US" w:eastAsia="ko-KR"/>
        </w:rPr>
        <w:t>each state as b</w:t>
      </w:r>
      <w:r w:rsidR="0030383F">
        <w:rPr>
          <w:rFonts w:eastAsia="맑은 고딕"/>
          <w:lang w:val="en-US" w:eastAsia="ko-KR"/>
        </w:rPr>
        <w:t>elow:</w:t>
      </w:r>
    </w:p>
    <w:p w14:paraId="7E539D09" w14:textId="7FB963C4" w:rsidR="0013470C" w:rsidRPr="002D141C" w:rsidRDefault="0013470C" w:rsidP="0013470C">
      <w:pPr>
        <w:pStyle w:val="B1"/>
      </w:pPr>
      <w:r w:rsidRPr="002D141C">
        <w:rPr>
          <w:b/>
          <w:bCs/>
        </w:rPr>
        <w:t>RRC_IDLE</w:t>
      </w:r>
      <w:r w:rsidRPr="002D141C">
        <w:t>:</w:t>
      </w:r>
    </w:p>
    <w:p w14:paraId="68BC5701" w14:textId="195B8E1A" w:rsidR="0013470C" w:rsidRPr="002D141C" w:rsidRDefault="0013470C" w:rsidP="0013470C">
      <w:pPr>
        <w:pStyle w:val="B2"/>
      </w:pPr>
      <w:r w:rsidRPr="002D141C">
        <w:t>-</w:t>
      </w:r>
      <w:r w:rsidRPr="002D141C">
        <w:tab/>
        <w:t>A UE specific DRX ma</w:t>
      </w:r>
      <w:r>
        <w:t>y be configured by upper layers</w:t>
      </w:r>
    </w:p>
    <w:p w14:paraId="1C62C191" w14:textId="3F9F3FDC" w:rsidR="0013470C" w:rsidRPr="002D141C" w:rsidRDefault="0013470C" w:rsidP="0013470C">
      <w:pPr>
        <w:pStyle w:val="B2"/>
      </w:pPr>
      <w:r w:rsidRPr="002D141C">
        <w:t>-</w:t>
      </w:r>
      <w:r w:rsidRPr="002D141C">
        <w:tab/>
        <w:t>UE controlled mobility based on network configuration</w:t>
      </w:r>
    </w:p>
    <w:p w14:paraId="13A8A95A" w14:textId="77777777" w:rsidR="0013470C" w:rsidRPr="002D141C" w:rsidRDefault="0013470C" w:rsidP="0013470C">
      <w:pPr>
        <w:pStyle w:val="B2"/>
      </w:pPr>
      <w:r w:rsidRPr="002D141C">
        <w:t>-</w:t>
      </w:r>
      <w:r w:rsidRPr="002D141C">
        <w:tab/>
        <w:t>The UE:</w:t>
      </w:r>
    </w:p>
    <w:p w14:paraId="487594B9" w14:textId="6A2FDE12" w:rsidR="0013470C" w:rsidRPr="002D141C" w:rsidRDefault="0013470C" w:rsidP="0013470C">
      <w:pPr>
        <w:pStyle w:val="B3"/>
      </w:pPr>
      <w:r w:rsidRPr="002D141C">
        <w:t>-</w:t>
      </w:r>
      <w:r w:rsidRPr="002D141C">
        <w:tab/>
        <w:t>Monitors Short Messages transmitted with P-RNTI over DCI</w:t>
      </w:r>
    </w:p>
    <w:p w14:paraId="61D74B6E" w14:textId="2F544E87" w:rsidR="0013470C" w:rsidRPr="002D141C" w:rsidRDefault="0013470C" w:rsidP="0013470C">
      <w:pPr>
        <w:pStyle w:val="B3"/>
      </w:pPr>
      <w:r w:rsidRPr="002D141C">
        <w:t>-</w:t>
      </w:r>
      <w:r w:rsidRPr="002D141C">
        <w:tab/>
        <w:t>Monitors a Paging channel for CN paging using</w:t>
      </w:r>
      <w:r>
        <w:t xml:space="preserve"> 5G-S-TMSI</w:t>
      </w:r>
    </w:p>
    <w:p w14:paraId="1B75AD14" w14:textId="63D01020" w:rsidR="0013470C" w:rsidRPr="002D141C" w:rsidRDefault="0013470C" w:rsidP="0013470C">
      <w:pPr>
        <w:pStyle w:val="B3"/>
      </w:pPr>
      <w:r w:rsidRPr="002D141C">
        <w:t>-</w:t>
      </w:r>
      <w:r w:rsidRPr="002D141C">
        <w:tab/>
        <w:t>Performs neighbouring cell measu</w:t>
      </w:r>
      <w:r>
        <w:t>rements and cell (re-)selection</w:t>
      </w:r>
    </w:p>
    <w:p w14:paraId="0C7DA43F" w14:textId="7A6B02BC" w:rsidR="0013470C" w:rsidRPr="002D141C" w:rsidRDefault="0013470C" w:rsidP="0013470C">
      <w:pPr>
        <w:pStyle w:val="B3"/>
      </w:pPr>
      <w:r w:rsidRPr="002D141C">
        <w:t>-</w:t>
      </w:r>
      <w:r w:rsidRPr="002D141C">
        <w:tab/>
        <w:t xml:space="preserve">Acquires system information and can </w:t>
      </w:r>
      <w:r>
        <w:t>send SI request (if configured)</w:t>
      </w:r>
    </w:p>
    <w:p w14:paraId="4B12BF68" w14:textId="251D1CF2" w:rsidR="0013470C" w:rsidRPr="002D141C" w:rsidRDefault="0013470C" w:rsidP="0013470C">
      <w:pPr>
        <w:pStyle w:val="B1"/>
      </w:pPr>
      <w:r w:rsidRPr="002D141C">
        <w:rPr>
          <w:b/>
          <w:bCs/>
        </w:rPr>
        <w:t>RRC_INACTIVE</w:t>
      </w:r>
      <w:r w:rsidRPr="002D141C">
        <w:t>:</w:t>
      </w:r>
    </w:p>
    <w:p w14:paraId="2945CD4D" w14:textId="679AB30F" w:rsidR="0013470C" w:rsidRPr="002D141C" w:rsidRDefault="0013470C" w:rsidP="0013470C">
      <w:pPr>
        <w:pStyle w:val="B2"/>
      </w:pPr>
      <w:r w:rsidRPr="002D141C">
        <w:t>-</w:t>
      </w:r>
      <w:r w:rsidRPr="002D141C">
        <w:tab/>
        <w:t xml:space="preserve">A UE specific DRX may be configured </w:t>
      </w:r>
      <w:r>
        <w:t>by upper layers or by RRC layer</w:t>
      </w:r>
    </w:p>
    <w:p w14:paraId="75E1D89D" w14:textId="1D6BC5F3" w:rsidR="0013470C" w:rsidRPr="002D141C" w:rsidRDefault="0013470C" w:rsidP="0013470C">
      <w:pPr>
        <w:pStyle w:val="B2"/>
      </w:pPr>
      <w:r w:rsidRPr="002D141C">
        <w:t>-</w:t>
      </w:r>
      <w:r w:rsidRPr="002D141C">
        <w:tab/>
        <w:t>UE controlled mobility</w:t>
      </w:r>
      <w:r>
        <w:t xml:space="preserve"> based on network configuration</w:t>
      </w:r>
    </w:p>
    <w:p w14:paraId="743FF079" w14:textId="66B574FE" w:rsidR="0013470C" w:rsidRPr="002D141C" w:rsidRDefault="0013470C" w:rsidP="0013470C">
      <w:pPr>
        <w:pStyle w:val="B2"/>
      </w:pPr>
      <w:r w:rsidRPr="002D141C">
        <w:t>-</w:t>
      </w:r>
      <w:r w:rsidRPr="002D141C">
        <w:tab/>
        <w:t>The UE stores the UE Inactive AS context</w:t>
      </w:r>
    </w:p>
    <w:p w14:paraId="53F95275" w14:textId="3AED4E2E" w:rsidR="0013470C" w:rsidRDefault="0013470C" w:rsidP="0013470C">
      <w:pPr>
        <w:pStyle w:val="B2"/>
      </w:pPr>
      <w:r w:rsidRPr="002D141C">
        <w:t>-</w:t>
      </w:r>
      <w:r w:rsidRPr="002D141C">
        <w:tab/>
        <w:t xml:space="preserve">A RAN-based notification </w:t>
      </w:r>
      <w:r>
        <w:t>area is configured by RRC layer</w:t>
      </w:r>
    </w:p>
    <w:p w14:paraId="3CDD00B2" w14:textId="45115BB7" w:rsidR="00081969" w:rsidRPr="002D141C" w:rsidRDefault="00081969" w:rsidP="0013470C">
      <w:pPr>
        <w:pStyle w:val="B2"/>
      </w:pPr>
      <w:r w:rsidRPr="00081969">
        <w:t>-</w:t>
      </w:r>
      <w:r w:rsidRPr="00081969">
        <w:tab/>
        <w:t>5GC - NG-RAN connection (both C/</w:t>
      </w:r>
      <w:r>
        <w:t>U-planes) is established for UE</w:t>
      </w:r>
    </w:p>
    <w:p w14:paraId="1EDD4020" w14:textId="77777777" w:rsidR="0013470C" w:rsidRPr="002D141C" w:rsidRDefault="0013470C" w:rsidP="0013470C">
      <w:pPr>
        <w:pStyle w:val="B2"/>
      </w:pPr>
      <w:r w:rsidRPr="002D141C">
        <w:t>The UE:</w:t>
      </w:r>
    </w:p>
    <w:p w14:paraId="28F1DB80" w14:textId="21F30408" w:rsidR="0013470C" w:rsidRPr="002D141C" w:rsidRDefault="0013470C" w:rsidP="0013470C">
      <w:pPr>
        <w:pStyle w:val="B3"/>
      </w:pPr>
      <w:r w:rsidRPr="002D141C">
        <w:t>-</w:t>
      </w:r>
      <w:r w:rsidRPr="002D141C">
        <w:tab/>
        <w:t>Monitors Short Messages t</w:t>
      </w:r>
      <w:r>
        <w:t>ransmitted with P-RNTI over DCI</w:t>
      </w:r>
    </w:p>
    <w:p w14:paraId="617E891A" w14:textId="5B8E47A9" w:rsidR="0013470C" w:rsidRPr="002D141C" w:rsidRDefault="0013470C" w:rsidP="0013470C">
      <w:pPr>
        <w:pStyle w:val="B3"/>
      </w:pPr>
      <w:r w:rsidRPr="002D141C">
        <w:t>-</w:t>
      </w:r>
      <w:r w:rsidRPr="002D141C">
        <w:tab/>
        <w:t xml:space="preserve">Monitors a Paging channel for CN paging using 5G-S-TMSI and RAN paging using </w:t>
      </w:r>
      <w:proofErr w:type="spellStart"/>
      <w:r w:rsidRPr="002D141C">
        <w:t>full</w:t>
      </w:r>
      <w:r>
        <w:t>I</w:t>
      </w:r>
      <w:proofErr w:type="spellEnd"/>
      <w:r>
        <w:t>-RNTI</w:t>
      </w:r>
    </w:p>
    <w:p w14:paraId="4E5E8ED9" w14:textId="4966410D" w:rsidR="0013470C" w:rsidRPr="002D141C" w:rsidRDefault="0013470C" w:rsidP="0013470C">
      <w:pPr>
        <w:pStyle w:val="B3"/>
      </w:pPr>
      <w:r w:rsidRPr="002D141C">
        <w:t>-</w:t>
      </w:r>
      <w:r w:rsidRPr="002D141C">
        <w:tab/>
        <w:t>Performs neighbouring cell measu</w:t>
      </w:r>
      <w:r>
        <w:t>rements and cell (re-)selection</w:t>
      </w:r>
    </w:p>
    <w:p w14:paraId="1C9B03F5" w14:textId="4CF2A0AE" w:rsidR="0013470C" w:rsidRPr="002D141C" w:rsidRDefault="0013470C" w:rsidP="0013470C">
      <w:pPr>
        <w:pStyle w:val="B3"/>
      </w:pPr>
      <w:r w:rsidRPr="002D141C">
        <w:t>-</w:t>
      </w:r>
      <w:r w:rsidRPr="002D141C">
        <w:tab/>
        <w:t>Performs RAN-based notification area updates periodically and when moving outside the configured R</w:t>
      </w:r>
      <w:r>
        <w:t>AN-based notification area</w:t>
      </w:r>
    </w:p>
    <w:p w14:paraId="01F3A1C7" w14:textId="77777777" w:rsidR="0013470C" w:rsidRPr="002D141C" w:rsidRDefault="0013470C" w:rsidP="0013470C">
      <w:pPr>
        <w:pStyle w:val="B3"/>
      </w:pPr>
      <w:r w:rsidRPr="002D141C">
        <w:t>-</w:t>
      </w:r>
      <w:r w:rsidRPr="002D141C">
        <w:tab/>
        <w:t>Acquires system information and can send SI request (if configured).</w:t>
      </w:r>
    </w:p>
    <w:p w14:paraId="7A92059D" w14:textId="2A623F4B" w:rsidR="0013470C" w:rsidRPr="002D141C" w:rsidRDefault="0013470C" w:rsidP="0013470C">
      <w:pPr>
        <w:pStyle w:val="B1"/>
        <w:rPr>
          <w:b/>
          <w:bCs/>
        </w:rPr>
      </w:pPr>
      <w:r w:rsidRPr="002D141C">
        <w:rPr>
          <w:b/>
          <w:bCs/>
        </w:rPr>
        <w:t>RRC_CONNECTED:</w:t>
      </w:r>
    </w:p>
    <w:p w14:paraId="4EEE4C53" w14:textId="0831406A" w:rsidR="0013470C" w:rsidRPr="002D141C" w:rsidRDefault="0013470C" w:rsidP="0013470C">
      <w:pPr>
        <w:pStyle w:val="B2"/>
      </w:pPr>
      <w:r>
        <w:t>-</w:t>
      </w:r>
      <w:r>
        <w:tab/>
        <w:t>The UE stores the AS context</w:t>
      </w:r>
    </w:p>
    <w:p w14:paraId="26F2F979" w14:textId="78F22777" w:rsidR="0013470C" w:rsidRPr="002D141C" w:rsidRDefault="0013470C" w:rsidP="0013470C">
      <w:pPr>
        <w:pStyle w:val="B2"/>
      </w:pPr>
      <w:r w:rsidRPr="002D141C">
        <w:t>-</w:t>
      </w:r>
      <w:r w:rsidRPr="002D141C">
        <w:tab/>
        <w:t>Tran</w:t>
      </w:r>
      <w:r>
        <w:t>sfer of unicast data to/from UE</w:t>
      </w:r>
    </w:p>
    <w:p w14:paraId="52597152" w14:textId="2F3B8D2F" w:rsidR="0013470C" w:rsidRPr="002D141C" w:rsidRDefault="0013470C" w:rsidP="0013470C">
      <w:pPr>
        <w:pStyle w:val="B2"/>
      </w:pPr>
      <w:r w:rsidRPr="002D141C">
        <w:t>-</w:t>
      </w:r>
      <w:r w:rsidRPr="002D141C">
        <w:tab/>
        <w:t>At lower layers, the UE may be co</w:t>
      </w:r>
      <w:r>
        <w:t>nfigured with a UE specific DRX</w:t>
      </w:r>
    </w:p>
    <w:p w14:paraId="4C5D32E0" w14:textId="422DDA32" w:rsidR="0013470C" w:rsidRPr="002D141C" w:rsidRDefault="0013470C" w:rsidP="0013470C">
      <w:pPr>
        <w:pStyle w:val="B2"/>
      </w:pPr>
      <w:r w:rsidRPr="002D141C">
        <w:t>-</w:t>
      </w:r>
      <w:r w:rsidRPr="002D141C">
        <w:tab/>
        <w:t xml:space="preserve">For UEs supporting CA, use of one or more </w:t>
      </w:r>
      <w:proofErr w:type="spellStart"/>
      <w:r w:rsidRPr="002D141C">
        <w:t>SCells</w:t>
      </w:r>
      <w:proofErr w:type="spellEnd"/>
      <w:r w:rsidRPr="002D141C">
        <w:t xml:space="preserve">, aggregated with the </w:t>
      </w:r>
      <w:proofErr w:type="spellStart"/>
      <w:r>
        <w:t>SpCell</w:t>
      </w:r>
      <w:proofErr w:type="spellEnd"/>
      <w:r>
        <w:t>, for increased bandwidth</w:t>
      </w:r>
    </w:p>
    <w:p w14:paraId="2E759E48" w14:textId="04DAD014" w:rsidR="0013470C" w:rsidRPr="002D141C" w:rsidRDefault="0013470C" w:rsidP="0013470C">
      <w:pPr>
        <w:pStyle w:val="B2"/>
      </w:pPr>
      <w:r w:rsidRPr="002D141C">
        <w:t>-</w:t>
      </w:r>
      <w:r w:rsidRPr="002D141C">
        <w:tab/>
        <w:t>For UEs supporting DC, use of one SCG, aggregated with t</w:t>
      </w:r>
      <w:r>
        <w:t>he MCG, for increased bandwidth</w:t>
      </w:r>
    </w:p>
    <w:p w14:paraId="71460100" w14:textId="6F2C2145" w:rsidR="0013470C" w:rsidRDefault="0013470C" w:rsidP="0013470C">
      <w:pPr>
        <w:pStyle w:val="B2"/>
      </w:pPr>
      <w:r w:rsidRPr="002D141C">
        <w:t>-</w:t>
      </w:r>
      <w:r w:rsidRPr="002D141C">
        <w:tab/>
        <w:t>Network controlled mobili</w:t>
      </w:r>
      <w:r>
        <w:t>ty within NR and to/from E-UTRA</w:t>
      </w:r>
    </w:p>
    <w:p w14:paraId="0B0534CD" w14:textId="67359875" w:rsidR="00081969" w:rsidRPr="002D141C" w:rsidRDefault="00081969" w:rsidP="0013470C">
      <w:pPr>
        <w:pStyle w:val="B2"/>
      </w:pPr>
      <w:r w:rsidRPr="00081969">
        <w:t>-</w:t>
      </w:r>
      <w:r w:rsidRPr="00081969">
        <w:tab/>
        <w:t>5GC - NG-RAN connection (both C/U-planes) is established for UE;</w:t>
      </w:r>
    </w:p>
    <w:p w14:paraId="25A15CD4" w14:textId="77777777" w:rsidR="0013470C" w:rsidRPr="002D141C" w:rsidRDefault="0013470C" w:rsidP="0013470C">
      <w:pPr>
        <w:pStyle w:val="B2"/>
      </w:pPr>
      <w:r w:rsidRPr="002D141C">
        <w:lastRenderedPageBreak/>
        <w:t>-</w:t>
      </w:r>
      <w:r w:rsidRPr="002D141C">
        <w:tab/>
        <w:t>The UE:</w:t>
      </w:r>
    </w:p>
    <w:p w14:paraId="3A73065C" w14:textId="43B587BA" w:rsidR="0013470C" w:rsidRPr="002D141C" w:rsidRDefault="0013470C" w:rsidP="0013470C">
      <w:pPr>
        <w:pStyle w:val="B3"/>
      </w:pPr>
      <w:r w:rsidRPr="002D141C">
        <w:t>-</w:t>
      </w:r>
      <w:r w:rsidRPr="002D141C">
        <w:tab/>
        <w:t>Monitors Short Messages transmitted with P-RNTI over DCI</w:t>
      </w:r>
      <w:r>
        <w:t>, if configured</w:t>
      </w:r>
    </w:p>
    <w:p w14:paraId="69C7CCFD" w14:textId="323AFFE2" w:rsidR="0013470C" w:rsidRPr="002D141C" w:rsidRDefault="0013470C" w:rsidP="0013470C">
      <w:pPr>
        <w:pStyle w:val="B3"/>
      </w:pPr>
      <w:r w:rsidRPr="002D141C">
        <w:t>-</w:t>
      </w:r>
      <w:r w:rsidRPr="002D141C">
        <w:tab/>
        <w:t>Monitors control channels associated with the shared data channel to determ</w:t>
      </w:r>
      <w:r>
        <w:t>ine if data is scheduled for it</w:t>
      </w:r>
    </w:p>
    <w:p w14:paraId="310FF062" w14:textId="16968411" w:rsidR="0013470C" w:rsidRPr="002D141C" w:rsidRDefault="0013470C" w:rsidP="0013470C">
      <w:pPr>
        <w:pStyle w:val="B3"/>
      </w:pPr>
      <w:r w:rsidRPr="002D141C">
        <w:t>-</w:t>
      </w:r>
      <w:r w:rsidRPr="002D141C">
        <w:tab/>
        <w:t>Provides channel quality and feedback infor</w:t>
      </w:r>
      <w:r>
        <w:t>mation</w:t>
      </w:r>
    </w:p>
    <w:p w14:paraId="4B85BDB6" w14:textId="75EDEF87" w:rsidR="0013470C" w:rsidRPr="002D141C" w:rsidRDefault="0013470C" w:rsidP="0013470C">
      <w:pPr>
        <w:pStyle w:val="B3"/>
      </w:pPr>
      <w:r w:rsidRPr="002D141C">
        <w:t>-</w:t>
      </w:r>
      <w:r w:rsidRPr="002D141C">
        <w:tab/>
        <w:t>Performs neighbouring cell measure</w:t>
      </w:r>
      <w:r>
        <w:t>ments and measurement reporting</w:t>
      </w:r>
    </w:p>
    <w:p w14:paraId="64CBCE59" w14:textId="2502A3D4" w:rsidR="0013470C" w:rsidRPr="002D141C" w:rsidRDefault="0013470C" w:rsidP="0013470C">
      <w:pPr>
        <w:pStyle w:val="B3"/>
      </w:pPr>
      <w:r>
        <w:t>-</w:t>
      </w:r>
      <w:r>
        <w:tab/>
        <w:t>Acquires system information</w:t>
      </w:r>
    </w:p>
    <w:p w14:paraId="0323428B" w14:textId="110F2F41" w:rsidR="007D0A2B" w:rsidRDefault="00FB1E5F" w:rsidP="00F31EC1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We </w:t>
      </w:r>
      <w:r w:rsidR="003A49D5">
        <w:rPr>
          <w:rFonts w:eastAsia="맑은 고딕"/>
          <w:lang w:val="en-US" w:eastAsia="ko-KR"/>
        </w:rPr>
        <w:t>propose maintaining these</w:t>
      </w:r>
      <w:r w:rsidR="00243864">
        <w:rPr>
          <w:rFonts w:eastAsia="맑은 고딕"/>
          <w:lang w:val="en-US" w:eastAsia="ko-KR"/>
        </w:rPr>
        <w:t xml:space="preserve"> three RRC states in </w:t>
      </w:r>
      <w:r w:rsidR="00821242">
        <w:rPr>
          <w:rFonts w:eastAsia="맑은 고딕"/>
          <w:lang w:val="en-US" w:eastAsia="ko-KR"/>
        </w:rPr>
        <w:t xml:space="preserve">the </w:t>
      </w:r>
      <w:r w:rsidR="007D0A2B">
        <w:rPr>
          <w:rFonts w:eastAsia="맑은 고딕"/>
          <w:lang w:val="en-US" w:eastAsia="ko-KR"/>
        </w:rPr>
        <w:t>6G system. However</w:t>
      </w:r>
      <w:r w:rsidR="00821242">
        <w:rPr>
          <w:rFonts w:eastAsia="맑은 고딕"/>
          <w:lang w:val="en-US" w:eastAsia="ko-KR"/>
        </w:rPr>
        <w:t>, for 6G,</w:t>
      </w:r>
      <w:r w:rsidR="007D0A2B">
        <w:rPr>
          <w:rFonts w:eastAsia="맑은 고딕"/>
          <w:lang w:val="en-US" w:eastAsia="ko-KR"/>
        </w:rPr>
        <w:t xml:space="preserve"> it is </w:t>
      </w:r>
      <w:r w:rsidR="00821242">
        <w:rPr>
          <w:rFonts w:eastAsia="맑은 고딕"/>
          <w:lang w:val="en-US" w:eastAsia="ko-KR"/>
        </w:rPr>
        <w:t>essential</w:t>
      </w:r>
      <w:r w:rsidR="007D0A2B">
        <w:rPr>
          <w:rFonts w:eastAsia="맑은 고딕"/>
          <w:lang w:val="en-US" w:eastAsia="ko-KR"/>
        </w:rPr>
        <w:t xml:space="preserve"> to redefine </w:t>
      </w:r>
      <w:r w:rsidR="00821242">
        <w:rPr>
          <w:rFonts w:eastAsia="맑은 고딕"/>
          <w:lang w:val="en-US" w:eastAsia="ko-KR"/>
        </w:rPr>
        <w:t xml:space="preserve">and optimize </w:t>
      </w:r>
      <w:r w:rsidR="007D0A2B">
        <w:rPr>
          <w:rFonts w:eastAsia="맑은 고딕"/>
          <w:lang w:val="en-US" w:eastAsia="ko-KR"/>
        </w:rPr>
        <w:t xml:space="preserve">the functions and services for the states, </w:t>
      </w:r>
      <w:r w:rsidR="00821242">
        <w:rPr>
          <w:rFonts w:eastAsia="맑은 고딕"/>
          <w:lang w:val="en-US" w:eastAsia="ko-KR"/>
        </w:rPr>
        <w:t xml:space="preserve">particularly by simplifying redundant functionalities across multiple states, such as </w:t>
      </w:r>
      <w:r w:rsidR="00EF3506">
        <w:rPr>
          <w:rFonts w:eastAsia="맑은 고딕"/>
          <w:lang w:val="en-US" w:eastAsia="ko-KR"/>
        </w:rPr>
        <w:t>UE mobility management and paging</w:t>
      </w:r>
      <w:r w:rsidR="007D0A2B">
        <w:rPr>
          <w:rFonts w:eastAsia="맑은 고딕"/>
          <w:lang w:val="en-US" w:eastAsia="ko-KR"/>
        </w:rPr>
        <w:t xml:space="preserve"> in </w:t>
      </w:r>
      <w:r w:rsidR="00821242">
        <w:rPr>
          <w:rFonts w:eastAsia="맑은 고딕"/>
          <w:lang w:val="en-US" w:eastAsia="ko-KR"/>
        </w:rPr>
        <w:t xml:space="preserve">both </w:t>
      </w:r>
      <w:r w:rsidR="007D0A2B">
        <w:rPr>
          <w:rFonts w:eastAsia="맑은 고딕"/>
          <w:lang w:val="en-US" w:eastAsia="ko-KR"/>
        </w:rPr>
        <w:t>RRC_INACTIVE and RRC_IDLE.</w:t>
      </w:r>
    </w:p>
    <w:p w14:paraId="559D1A3E" w14:textId="5C532921" w:rsidR="00C8439A" w:rsidRPr="00975576" w:rsidRDefault="001E5644" w:rsidP="00975576">
      <w:pPr>
        <w:overflowPunct w:val="0"/>
        <w:autoSpaceDE w:val="0"/>
        <w:autoSpaceDN w:val="0"/>
        <w:rPr>
          <w:b/>
          <w:bCs/>
          <w:lang w:eastAsia="zh-CN"/>
        </w:rPr>
      </w:pPr>
      <w:r w:rsidRPr="00975576">
        <w:rPr>
          <w:rFonts w:hint="eastAsia"/>
          <w:b/>
          <w:bCs/>
          <w:lang w:eastAsia="zh-CN"/>
        </w:rPr>
        <w:t>Observation</w:t>
      </w:r>
      <w:r w:rsidR="00A07AE0">
        <w:rPr>
          <w:b/>
          <w:bCs/>
          <w:lang w:eastAsia="zh-CN"/>
        </w:rPr>
        <w:t xml:space="preserve"> 2</w:t>
      </w:r>
      <w:r w:rsidRPr="00975576">
        <w:rPr>
          <w:b/>
          <w:bCs/>
          <w:lang w:eastAsia="zh-CN"/>
        </w:rPr>
        <w:t xml:space="preserve">: </w:t>
      </w:r>
      <w:r w:rsidR="00AE58CA" w:rsidRPr="00975576">
        <w:rPr>
          <w:b/>
          <w:bCs/>
          <w:lang w:eastAsia="zh-CN"/>
        </w:rPr>
        <w:t xml:space="preserve">The </w:t>
      </w:r>
      <w:r w:rsidR="00EF3506">
        <w:rPr>
          <w:b/>
          <w:bCs/>
          <w:lang w:eastAsia="zh-CN"/>
        </w:rPr>
        <w:t xml:space="preserve">three </w:t>
      </w:r>
      <w:r w:rsidR="00AE58CA" w:rsidRPr="00975576">
        <w:rPr>
          <w:b/>
          <w:bCs/>
          <w:lang w:eastAsia="zh-CN"/>
        </w:rPr>
        <w:t>RRC states in 5G NR c</w:t>
      </w:r>
      <w:r w:rsidR="00EF3506">
        <w:rPr>
          <w:b/>
          <w:bCs/>
          <w:lang w:eastAsia="zh-CN"/>
        </w:rPr>
        <w:t xml:space="preserve">an be reused </w:t>
      </w:r>
      <w:r w:rsidR="00821242">
        <w:rPr>
          <w:b/>
          <w:bCs/>
          <w:lang w:eastAsia="zh-CN"/>
        </w:rPr>
        <w:t>in 6G</w:t>
      </w:r>
      <w:r w:rsidR="00EF3506">
        <w:rPr>
          <w:b/>
          <w:bCs/>
          <w:lang w:eastAsia="zh-CN"/>
        </w:rPr>
        <w:t>R</w:t>
      </w:r>
      <w:r w:rsidR="00821242">
        <w:rPr>
          <w:b/>
          <w:bCs/>
          <w:lang w:eastAsia="zh-CN"/>
        </w:rPr>
        <w:t>, but</w:t>
      </w:r>
      <w:r w:rsidR="00EF3506">
        <w:rPr>
          <w:b/>
          <w:bCs/>
          <w:lang w:eastAsia="zh-CN"/>
        </w:rPr>
        <w:t xml:space="preserve"> simplification of </w:t>
      </w:r>
      <w:r w:rsidR="00AE58CA" w:rsidRPr="00975576">
        <w:rPr>
          <w:b/>
          <w:bCs/>
          <w:lang w:eastAsia="zh-CN"/>
        </w:rPr>
        <w:t xml:space="preserve">duplicate functions </w:t>
      </w:r>
      <w:r w:rsidR="00821242">
        <w:rPr>
          <w:b/>
          <w:bCs/>
          <w:lang w:eastAsia="zh-CN"/>
        </w:rPr>
        <w:t>across states is necessary</w:t>
      </w:r>
      <w:r w:rsidR="00AE58CA" w:rsidRPr="00975576">
        <w:rPr>
          <w:b/>
          <w:bCs/>
          <w:lang w:eastAsia="zh-CN"/>
        </w:rPr>
        <w:t>.</w:t>
      </w:r>
    </w:p>
    <w:p w14:paraId="5E45F085" w14:textId="41B37DB6" w:rsidR="00901B26" w:rsidRDefault="00901B26" w:rsidP="00901B26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There</w:t>
      </w:r>
      <w:r w:rsidR="00D736A2">
        <w:rPr>
          <w:rFonts w:eastAsia="맑은 고딕"/>
          <w:lang w:val="en-US" w:eastAsia="ko-KR"/>
        </w:rPr>
        <w:t xml:space="preserve"> may b</w:t>
      </w:r>
      <w:r w:rsidR="001B0C00">
        <w:rPr>
          <w:rFonts w:eastAsia="맑은 고딕"/>
          <w:lang w:val="en-US" w:eastAsia="ko-KR"/>
        </w:rPr>
        <w:t>e</w:t>
      </w:r>
      <w:r>
        <w:rPr>
          <w:rFonts w:eastAsia="맑은 고딕"/>
          <w:lang w:val="en-US" w:eastAsia="ko-KR"/>
        </w:rPr>
        <w:t xml:space="preserve"> </w:t>
      </w:r>
      <w:r w:rsidR="00D736A2">
        <w:rPr>
          <w:rFonts w:eastAsia="맑은 고딕"/>
          <w:lang w:val="en-US" w:eastAsia="ko-KR"/>
        </w:rPr>
        <w:t>concerns regarding the</w:t>
      </w:r>
      <w:r>
        <w:rPr>
          <w:rFonts w:eastAsia="맑은 고딕"/>
          <w:lang w:val="en-US" w:eastAsia="ko-KR"/>
        </w:rPr>
        <w:t xml:space="preserve"> RRC_INACTIVE</w:t>
      </w:r>
      <w:r w:rsidR="00D736A2">
        <w:rPr>
          <w:rFonts w:eastAsia="맑은 고딕"/>
          <w:lang w:val="en-US" w:eastAsia="ko-KR"/>
        </w:rPr>
        <w:t xml:space="preserve"> state, as its adoption has been limited so far. However, the</w:t>
      </w:r>
      <w:r w:rsidR="001B0C00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RRC_INACTIVE state was introduced to</w:t>
      </w:r>
      <w:r w:rsidR="00D736A2">
        <w:rPr>
          <w:rFonts w:eastAsia="맑은 고딕"/>
          <w:lang w:val="en-US" w:eastAsia="ko-KR"/>
        </w:rPr>
        <w:t xml:space="preserve"> enable the</w:t>
      </w:r>
      <w:r>
        <w:rPr>
          <w:rFonts w:eastAsia="맑은 고딕"/>
          <w:lang w:val="en-US" w:eastAsia="ko-KR"/>
        </w:rPr>
        <w:t xml:space="preserve"> UE to</w:t>
      </w:r>
      <w:r w:rsidR="00D736A2">
        <w:rPr>
          <w:rFonts w:eastAsia="맑은 고딕"/>
          <w:lang w:val="en-US" w:eastAsia="ko-KR"/>
        </w:rPr>
        <w:t xml:space="preserve"> remain in a low-</w:t>
      </w:r>
      <w:r>
        <w:rPr>
          <w:rFonts w:eastAsia="맑은 고딕"/>
          <w:lang w:val="en-US" w:eastAsia="ko-KR"/>
        </w:rPr>
        <w:t>power mode longer than in RRC_CONNECTED</w:t>
      </w:r>
      <w:r w:rsidR="00D736A2">
        <w:rPr>
          <w:rFonts w:eastAsia="맑은 고딕"/>
          <w:lang w:val="en-US" w:eastAsia="ko-KR"/>
        </w:rPr>
        <w:t>,</w:t>
      </w:r>
      <w:r>
        <w:rPr>
          <w:rFonts w:eastAsia="맑은 고딕"/>
          <w:lang w:val="en-US" w:eastAsia="ko-KR"/>
        </w:rPr>
        <w:t xml:space="preserve"> while </w:t>
      </w:r>
      <w:r w:rsidR="00D736A2">
        <w:rPr>
          <w:rFonts w:eastAsia="맑은 고딕"/>
          <w:lang w:val="en-US" w:eastAsia="ko-KR"/>
        </w:rPr>
        <w:t xml:space="preserve">also reducing </w:t>
      </w:r>
      <w:r w:rsidR="003F45C1">
        <w:rPr>
          <w:rFonts w:eastAsia="맑은 고딕"/>
          <w:lang w:val="en-US" w:eastAsia="ko-KR"/>
        </w:rPr>
        <w:t xml:space="preserve">RRC connection setup latency </w:t>
      </w:r>
      <w:r w:rsidR="00D736A2">
        <w:rPr>
          <w:rFonts w:eastAsia="맑은 고딕"/>
          <w:lang w:val="en-US" w:eastAsia="ko-KR"/>
        </w:rPr>
        <w:t>compared</w:t>
      </w:r>
      <w:r w:rsidR="00C67512">
        <w:rPr>
          <w:rFonts w:eastAsia="맑은 고딕"/>
          <w:lang w:val="en-US" w:eastAsia="ko-KR"/>
        </w:rPr>
        <w:t xml:space="preserve"> to </w:t>
      </w:r>
      <w:r>
        <w:rPr>
          <w:rFonts w:eastAsia="맑은 고딕"/>
          <w:lang w:val="en-US" w:eastAsia="ko-KR"/>
        </w:rPr>
        <w:t>RRC_IDLE</w:t>
      </w:r>
      <w:r w:rsidR="00D736A2">
        <w:rPr>
          <w:rFonts w:eastAsia="맑은 고딕"/>
          <w:lang w:val="en-US" w:eastAsia="ko-KR"/>
        </w:rPr>
        <w:t xml:space="preserve">. These </w:t>
      </w:r>
      <w:r>
        <w:rPr>
          <w:rFonts w:eastAsia="맑은 고딕"/>
          <w:lang w:val="en-US" w:eastAsia="ko-KR"/>
        </w:rPr>
        <w:t>benefits</w:t>
      </w:r>
      <w:r w:rsidR="00D736A2">
        <w:rPr>
          <w:rFonts w:eastAsia="맑은 고딕"/>
          <w:lang w:val="en-US" w:eastAsia="ko-KR"/>
        </w:rPr>
        <w:t xml:space="preserve"> remain relevant for </w:t>
      </w:r>
      <w:r>
        <w:rPr>
          <w:rFonts w:eastAsia="맑은 고딕"/>
          <w:lang w:val="en-US" w:eastAsia="ko-KR"/>
        </w:rPr>
        <w:t>6GR</w:t>
      </w:r>
      <w:r w:rsidR="00D736A2">
        <w:rPr>
          <w:rFonts w:eastAsia="맑은 고딕"/>
          <w:lang w:val="en-US" w:eastAsia="ko-KR"/>
        </w:rPr>
        <w:t>, especially given the g</w:t>
      </w:r>
      <w:r w:rsidR="00FC1248">
        <w:rPr>
          <w:rFonts w:eastAsia="맑은 고딕"/>
          <w:lang w:val="en-US" w:eastAsia="ko-KR"/>
        </w:rPr>
        <w:t>r</w:t>
      </w:r>
      <w:r w:rsidR="00D736A2">
        <w:rPr>
          <w:rFonts w:eastAsia="맑은 고딕"/>
          <w:lang w:val="en-US" w:eastAsia="ko-KR"/>
        </w:rPr>
        <w:t xml:space="preserve">owing demand for low power consumption and reduced latency in </w:t>
      </w:r>
      <w:r>
        <w:rPr>
          <w:rFonts w:eastAsia="맑은 고딕"/>
          <w:lang w:val="en-US" w:eastAsia="ko-KR"/>
        </w:rPr>
        <w:t>emerging immersive and interactive applications</w:t>
      </w:r>
      <w:r w:rsidR="00D736A2">
        <w:rPr>
          <w:rFonts w:eastAsia="맑은 고딕"/>
          <w:lang w:val="en-US" w:eastAsia="ko-KR"/>
        </w:rPr>
        <w:t>. Therefore,</w:t>
      </w:r>
      <w:r w:rsidR="00557D68">
        <w:rPr>
          <w:rFonts w:eastAsia="맑은 고딕"/>
          <w:lang w:val="en-US" w:eastAsia="ko-KR"/>
        </w:rPr>
        <w:t xml:space="preserve"> improvement</w:t>
      </w:r>
      <w:r w:rsidR="00D736A2">
        <w:rPr>
          <w:rFonts w:eastAsia="맑은 고딕"/>
          <w:lang w:val="en-US" w:eastAsia="ko-KR"/>
        </w:rPr>
        <w:t>s to the</w:t>
      </w:r>
      <w:r w:rsidR="00557D68">
        <w:rPr>
          <w:rFonts w:eastAsia="맑은 고딕"/>
          <w:lang w:val="en-US" w:eastAsia="ko-KR"/>
        </w:rPr>
        <w:t xml:space="preserve"> RRC_INACTIVE</w:t>
      </w:r>
      <w:r w:rsidR="00D736A2">
        <w:rPr>
          <w:rFonts w:eastAsia="맑은 고딕"/>
          <w:lang w:val="en-US" w:eastAsia="ko-KR"/>
        </w:rPr>
        <w:t xml:space="preserve"> state should be studied to enhance its u</w:t>
      </w:r>
      <w:r w:rsidR="00557D68">
        <w:rPr>
          <w:rFonts w:eastAsia="맑은 고딕"/>
          <w:lang w:val="en-US" w:eastAsia="ko-KR"/>
        </w:rPr>
        <w:t>sability.</w:t>
      </w:r>
      <w:r w:rsidR="00F537E4" w:rsidRPr="00F537E4">
        <w:rPr>
          <w:rFonts w:eastAsia="맑은 고딕"/>
          <w:lang w:val="en-US" w:eastAsia="ko-KR"/>
        </w:rPr>
        <w:t xml:space="preserve"> </w:t>
      </w:r>
    </w:p>
    <w:p w14:paraId="1BA99529" w14:textId="67AF926F" w:rsidR="003C26F2" w:rsidRPr="00975576" w:rsidRDefault="003C26F2" w:rsidP="00975576">
      <w:pPr>
        <w:overflowPunct w:val="0"/>
        <w:autoSpaceDE w:val="0"/>
        <w:autoSpaceDN w:val="0"/>
        <w:rPr>
          <w:b/>
          <w:bCs/>
          <w:lang w:eastAsia="zh-CN"/>
        </w:rPr>
      </w:pPr>
      <w:r w:rsidRPr="00975576">
        <w:rPr>
          <w:rFonts w:hint="eastAsia"/>
          <w:b/>
          <w:bCs/>
          <w:lang w:eastAsia="zh-CN"/>
        </w:rPr>
        <w:t>Observation</w:t>
      </w:r>
      <w:r w:rsidR="001C41EC">
        <w:rPr>
          <w:b/>
          <w:bCs/>
          <w:lang w:eastAsia="zh-CN"/>
        </w:rPr>
        <w:t xml:space="preserve"> 3</w:t>
      </w:r>
      <w:r w:rsidRPr="00975576">
        <w:rPr>
          <w:b/>
          <w:bCs/>
          <w:lang w:eastAsia="zh-CN"/>
        </w:rPr>
        <w:t xml:space="preserve">: For 6GR, </w:t>
      </w:r>
      <w:r w:rsidR="00D736A2">
        <w:rPr>
          <w:b/>
          <w:bCs/>
          <w:lang w:eastAsia="zh-CN"/>
        </w:rPr>
        <w:t xml:space="preserve">the </w:t>
      </w:r>
      <w:r w:rsidRPr="00975576">
        <w:rPr>
          <w:b/>
          <w:bCs/>
          <w:lang w:eastAsia="zh-CN"/>
        </w:rPr>
        <w:t xml:space="preserve">RRC_INACTIVE </w:t>
      </w:r>
      <w:r w:rsidR="00D736A2">
        <w:rPr>
          <w:b/>
          <w:bCs/>
          <w:lang w:eastAsia="zh-CN"/>
        </w:rPr>
        <w:t xml:space="preserve">state continues to offer </w:t>
      </w:r>
      <w:r w:rsidRPr="00975576">
        <w:rPr>
          <w:b/>
          <w:bCs/>
          <w:lang w:eastAsia="zh-CN"/>
        </w:rPr>
        <w:t xml:space="preserve">benefits, </w:t>
      </w:r>
      <w:r w:rsidR="00D736A2">
        <w:rPr>
          <w:b/>
          <w:bCs/>
          <w:lang w:eastAsia="zh-CN"/>
        </w:rPr>
        <w:t>including</w:t>
      </w:r>
      <w:r w:rsidRPr="00975576">
        <w:rPr>
          <w:b/>
          <w:bCs/>
          <w:lang w:eastAsia="zh-CN"/>
        </w:rPr>
        <w:t xml:space="preserve"> lower power consumption and </w:t>
      </w:r>
      <w:r w:rsidR="00830E78">
        <w:rPr>
          <w:b/>
          <w:bCs/>
          <w:lang w:eastAsia="zh-CN"/>
        </w:rPr>
        <w:t>reduced</w:t>
      </w:r>
      <w:r w:rsidR="007D5A12" w:rsidRPr="00975576">
        <w:rPr>
          <w:b/>
          <w:bCs/>
          <w:lang w:eastAsia="zh-CN"/>
        </w:rPr>
        <w:t xml:space="preserve"> connection setup latency </w:t>
      </w:r>
      <w:r w:rsidRPr="00975576">
        <w:rPr>
          <w:b/>
          <w:bCs/>
          <w:lang w:eastAsia="zh-CN"/>
        </w:rPr>
        <w:t>compar</w:t>
      </w:r>
      <w:r w:rsidR="00D736A2">
        <w:rPr>
          <w:b/>
          <w:bCs/>
          <w:lang w:eastAsia="zh-CN"/>
        </w:rPr>
        <w:t>ed</w:t>
      </w:r>
      <w:r w:rsidRPr="00975576">
        <w:rPr>
          <w:b/>
          <w:bCs/>
          <w:lang w:eastAsia="zh-CN"/>
        </w:rPr>
        <w:t xml:space="preserve"> to </w:t>
      </w:r>
      <w:r w:rsidR="00D736A2">
        <w:rPr>
          <w:b/>
          <w:bCs/>
          <w:lang w:eastAsia="zh-CN"/>
        </w:rPr>
        <w:t xml:space="preserve">both </w:t>
      </w:r>
      <w:r w:rsidRPr="00975576">
        <w:rPr>
          <w:b/>
          <w:bCs/>
          <w:lang w:eastAsia="zh-CN"/>
        </w:rPr>
        <w:t>RRC_CONNECTED and RRC_IDLE.</w:t>
      </w:r>
    </w:p>
    <w:p w14:paraId="375BCA0F" w14:textId="4359CE98" w:rsidR="00426596" w:rsidRPr="00D6170E" w:rsidRDefault="00D6170E" w:rsidP="00D6170E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830E78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="00426596" w:rsidRPr="00D6170E">
        <w:rPr>
          <w:b/>
          <w:bCs/>
          <w:lang w:eastAsia="zh-CN"/>
        </w:rPr>
        <w:t xml:space="preserve">In 6G RAN, </w:t>
      </w:r>
      <w:r w:rsidR="00B40B40">
        <w:rPr>
          <w:b/>
          <w:bCs/>
          <w:lang w:eastAsia="zh-CN"/>
        </w:rPr>
        <w:t xml:space="preserve">the </w:t>
      </w:r>
      <w:r w:rsidR="00426596" w:rsidRPr="00D6170E">
        <w:rPr>
          <w:b/>
          <w:bCs/>
          <w:lang w:eastAsia="zh-CN"/>
        </w:rPr>
        <w:t>three RRC states—RRC_CONNECTED, RRC_INACTIVE, and RRC_IDLE—</w:t>
      </w:r>
      <w:r w:rsidR="00B40B40">
        <w:rPr>
          <w:b/>
          <w:bCs/>
          <w:lang w:eastAsia="zh-CN"/>
        </w:rPr>
        <w:t xml:space="preserve">should be retained </w:t>
      </w:r>
      <w:r w:rsidR="00426596" w:rsidRPr="00D6170E">
        <w:rPr>
          <w:b/>
          <w:bCs/>
          <w:lang w:eastAsia="zh-CN"/>
        </w:rPr>
        <w:t xml:space="preserve">for UE. </w:t>
      </w:r>
    </w:p>
    <w:p w14:paraId="0474ECA9" w14:textId="2372B18A" w:rsidR="00176BFD" w:rsidRDefault="00637588" w:rsidP="00176BFD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5G NR,</w:t>
      </w:r>
      <w:r w:rsidR="00176BFD">
        <w:rPr>
          <w:rFonts w:eastAsia="맑은 고딕"/>
          <w:lang w:val="en-US" w:eastAsia="ko-KR"/>
        </w:rPr>
        <w:t xml:space="preserve"> faster RRC connection resum</w:t>
      </w:r>
      <w:r>
        <w:rPr>
          <w:rFonts w:eastAsia="맑은 고딕"/>
          <w:lang w:val="en-US" w:eastAsia="ko-KR"/>
        </w:rPr>
        <w:t>ption</w:t>
      </w:r>
      <w:r w:rsidR="00176BFD">
        <w:rPr>
          <w:rFonts w:eastAsia="맑은 고딕"/>
          <w:lang w:val="en-US" w:eastAsia="ko-KR"/>
        </w:rPr>
        <w:t xml:space="preserve"> is </w:t>
      </w:r>
      <w:r>
        <w:rPr>
          <w:rFonts w:eastAsia="맑은 고딕"/>
          <w:lang w:val="en-US" w:eastAsia="ko-KR"/>
        </w:rPr>
        <w:t>possible from the RRC_INACTIVE state because the</w:t>
      </w:r>
      <w:r w:rsidR="00176BFD">
        <w:rPr>
          <w:rFonts w:eastAsia="맑은 고딕"/>
          <w:lang w:val="en-US" w:eastAsia="ko-KR"/>
        </w:rPr>
        <w:t xml:space="preserve"> Inactive AS </w:t>
      </w:r>
      <w:r w:rsidR="0046672A">
        <w:rPr>
          <w:rFonts w:eastAsia="맑은 고딕"/>
          <w:lang w:val="en-US" w:eastAsia="ko-KR"/>
        </w:rPr>
        <w:t>c</w:t>
      </w:r>
      <w:r w:rsidR="00176BFD">
        <w:rPr>
          <w:rFonts w:eastAsia="맑은 고딕"/>
          <w:lang w:val="en-US" w:eastAsia="ko-KR"/>
        </w:rPr>
        <w:t xml:space="preserve">ontext </w:t>
      </w:r>
      <w:r>
        <w:rPr>
          <w:rFonts w:eastAsia="맑은 고딕"/>
          <w:lang w:val="en-US" w:eastAsia="ko-KR"/>
        </w:rPr>
        <w:t>is</w:t>
      </w:r>
      <w:r w:rsidR="003F45C1">
        <w:rPr>
          <w:rFonts w:eastAsia="맑은 고딕"/>
          <w:lang w:val="en-US" w:eastAsia="ko-KR"/>
        </w:rPr>
        <w:t xml:space="preserve"> stored </w:t>
      </w:r>
      <w:r w:rsidR="00D74DEB">
        <w:rPr>
          <w:rFonts w:eastAsia="맑은 고딕"/>
          <w:lang w:val="en-US" w:eastAsia="ko-KR"/>
        </w:rPr>
        <w:t xml:space="preserve">and maintained </w:t>
      </w:r>
      <w:r w:rsidR="00176BFD">
        <w:rPr>
          <w:rFonts w:eastAsia="맑은 고딕"/>
          <w:lang w:val="en-US" w:eastAsia="ko-KR"/>
        </w:rPr>
        <w:t xml:space="preserve">at </w:t>
      </w:r>
      <w:r>
        <w:rPr>
          <w:rFonts w:eastAsia="맑은 고딕"/>
          <w:lang w:val="en-US" w:eastAsia="ko-KR"/>
        </w:rPr>
        <w:t xml:space="preserve">both </w:t>
      </w:r>
      <w:r w:rsidR="00176BFD">
        <w:rPr>
          <w:rFonts w:eastAsia="맑은 고딕"/>
          <w:lang w:val="en-US" w:eastAsia="ko-KR"/>
        </w:rPr>
        <w:t>UE and NG-RAN</w:t>
      </w:r>
      <w:r>
        <w:rPr>
          <w:rFonts w:eastAsia="맑은 고딕"/>
          <w:lang w:val="en-US" w:eastAsia="ko-KR"/>
        </w:rPr>
        <w:t xml:space="preserve">. This reduces </w:t>
      </w:r>
      <w:r w:rsidR="00176BFD">
        <w:rPr>
          <w:rFonts w:eastAsia="맑은 고딕"/>
          <w:lang w:val="en-US" w:eastAsia="ko-KR"/>
        </w:rPr>
        <w:t>signaling for RRC connection resum</w:t>
      </w:r>
      <w:r>
        <w:rPr>
          <w:rFonts w:eastAsia="맑은 고딕"/>
          <w:lang w:val="en-US" w:eastAsia="ko-KR"/>
        </w:rPr>
        <w:t>ption procedures</w:t>
      </w:r>
      <w:r w:rsidR="00176BFD">
        <w:rPr>
          <w:rFonts w:eastAsia="맑은 고딕"/>
          <w:lang w:val="en-US" w:eastAsia="ko-KR"/>
        </w:rPr>
        <w:t xml:space="preserve"> from </w:t>
      </w:r>
      <w:r w:rsidR="00086A1C">
        <w:rPr>
          <w:rFonts w:eastAsia="맑은 고딕"/>
          <w:lang w:val="en-US" w:eastAsia="ko-KR"/>
        </w:rPr>
        <w:t xml:space="preserve">the </w:t>
      </w:r>
      <w:r w:rsidR="00176BFD">
        <w:rPr>
          <w:rFonts w:eastAsia="맑은 고딕"/>
          <w:lang w:val="en-US" w:eastAsia="ko-KR"/>
        </w:rPr>
        <w:t xml:space="preserve">RRC_INACTIVE </w:t>
      </w:r>
      <w:r w:rsidR="00086A1C">
        <w:rPr>
          <w:rFonts w:eastAsia="맑은 고딕"/>
          <w:lang w:val="en-US" w:eastAsia="ko-KR"/>
        </w:rPr>
        <w:t xml:space="preserve">compared to resuming from </w:t>
      </w:r>
      <w:r w:rsidR="00176BFD">
        <w:rPr>
          <w:rFonts w:eastAsia="맑은 고딕"/>
          <w:lang w:val="en-US" w:eastAsia="ko-KR"/>
        </w:rPr>
        <w:t xml:space="preserve">RRC_IDLE. </w:t>
      </w:r>
      <w:r w:rsidR="00086A1C">
        <w:rPr>
          <w:rFonts w:eastAsia="맑은 고딕"/>
          <w:lang w:val="en-US" w:eastAsia="ko-KR"/>
        </w:rPr>
        <w:t>Additionally, t</w:t>
      </w:r>
      <w:r w:rsidR="00C93BD2">
        <w:rPr>
          <w:rFonts w:eastAsia="맑은 고딕"/>
          <w:lang w:val="en-US" w:eastAsia="ko-KR"/>
        </w:rPr>
        <w:t xml:space="preserve">hanks to the stored AS context, </w:t>
      </w:r>
      <w:r w:rsidR="00434881">
        <w:rPr>
          <w:rFonts w:eastAsia="맑은 고딕"/>
          <w:lang w:val="en-US" w:eastAsia="ko-KR"/>
        </w:rPr>
        <w:t xml:space="preserve">an RRC_INACTIVE UE can transmit or </w:t>
      </w:r>
      <w:r w:rsidR="00176BFD">
        <w:rPr>
          <w:rFonts w:eastAsia="맑은 고딕"/>
          <w:lang w:val="en-US" w:eastAsia="ko-KR"/>
        </w:rPr>
        <w:t xml:space="preserve">receive small data without </w:t>
      </w:r>
      <w:r w:rsidR="00434881">
        <w:rPr>
          <w:rFonts w:eastAsia="맑은 고딕"/>
          <w:lang w:val="en-US" w:eastAsia="ko-KR"/>
        </w:rPr>
        <w:t xml:space="preserve">requiring a full </w:t>
      </w:r>
      <w:r w:rsidR="00176BFD">
        <w:rPr>
          <w:rFonts w:eastAsia="맑은 고딕"/>
          <w:lang w:val="en-US" w:eastAsia="ko-KR"/>
        </w:rPr>
        <w:t>RRC connection resum</w:t>
      </w:r>
      <w:r w:rsidR="00434881">
        <w:rPr>
          <w:rFonts w:eastAsia="맑은 고딕"/>
          <w:lang w:val="en-US" w:eastAsia="ko-KR"/>
        </w:rPr>
        <w:t>ption</w:t>
      </w:r>
      <w:r w:rsidR="00176BFD" w:rsidRPr="00510B27">
        <w:rPr>
          <w:rFonts w:eastAsia="맑은 고딕"/>
          <w:lang w:val="en-US" w:eastAsia="ko-KR"/>
        </w:rPr>
        <w:t>.</w:t>
      </w:r>
      <w:r w:rsidR="00E45EBA">
        <w:rPr>
          <w:rFonts w:eastAsia="맑은 고딕"/>
          <w:lang w:val="en-US" w:eastAsia="ko-KR"/>
        </w:rPr>
        <w:t xml:space="preserve"> However</w:t>
      </w:r>
      <w:r w:rsidR="009A428C">
        <w:rPr>
          <w:rFonts w:eastAsia="맑은 고딕"/>
          <w:lang w:val="en-US" w:eastAsia="ko-KR"/>
        </w:rPr>
        <w:t>,</w:t>
      </w:r>
      <w:r w:rsidR="00E45EBA">
        <w:rPr>
          <w:rFonts w:eastAsia="맑은 고딕"/>
          <w:lang w:val="en-US" w:eastAsia="ko-KR"/>
        </w:rPr>
        <w:t xml:space="preserve"> </w:t>
      </w:r>
      <w:r w:rsidR="009F4662">
        <w:rPr>
          <w:rFonts w:eastAsia="맑은 고딕"/>
          <w:lang w:val="en-US" w:eastAsia="ko-KR"/>
        </w:rPr>
        <w:t xml:space="preserve">excessive </w:t>
      </w:r>
      <w:r w:rsidR="009A428C">
        <w:rPr>
          <w:rFonts w:eastAsia="맑은 고딕"/>
          <w:lang w:val="en-US" w:eastAsia="ko-KR"/>
        </w:rPr>
        <w:t xml:space="preserve">storage and maintenance of the </w:t>
      </w:r>
      <w:r w:rsidR="00E45EBA">
        <w:rPr>
          <w:rFonts w:eastAsia="맑은 고딕"/>
          <w:lang w:val="en-US" w:eastAsia="ko-KR"/>
        </w:rPr>
        <w:t xml:space="preserve">AS </w:t>
      </w:r>
      <w:r w:rsidR="0046672A">
        <w:rPr>
          <w:rFonts w:eastAsia="맑은 고딕"/>
          <w:lang w:val="en-US" w:eastAsia="ko-KR"/>
        </w:rPr>
        <w:t>c</w:t>
      </w:r>
      <w:r w:rsidR="00E45EBA">
        <w:rPr>
          <w:rFonts w:eastAsia="맑은 고딕"/>
          <w:lang w:val="en-US" w:eastAsia="ko-KR"/>
        </w:rPr>
        <w:t xml:space="preserve">ontext </w:t>
      </w:r>
      <w:r w:rsidR="00275C1C">
        <w:rPr>
          <w:rFonts w:eastAsia="맑은 고딕"/>
          <w:lang w:val="en-US" w:eastAsia="ko-KR"/>
        </w:rPr>
        <w:t xml:space="preserve">at </w:t>
      </w:r>
      <w:r w:rsidR="009A428C">
        <w:rPr>
          <w:rFonts w:eastAsia="맑은 고딕"/>
          <w:lang w:val="en-US" w:eastAsia="ko-KR"/>
        </w:rPr>
        <w:t xml:space="preserve">both </w:t>
      </w:r>
      <w:r w:rsidR="00275C1C">
        <w:rPr>
          <w:rFonts w:eastAsia="맑은 고딕"/>
          <w:lang w:val="en-US" w:eastAsia="ko-KR"/>
        </w:rPr>
        <w:t xml:space="preserve">UE and RAN can </w:t>
      </w:r>
      <w:r w:rsidR="009A428C">
        <w:rPr>
          <w:rFonts w:eastAsia="맑은 고딕"/>
          <w:lang w:val="en-US" w:eastAsia="ko-KR"/>
        </w:rPr>
        <w:t xml:space="preserve">impose significant overhead. </w:t>
      </w:r>
      <w:r w:rsidR="00275C1C">
        <w:rPr>
          <w:rFonts w:eastAsia="맑은 고딕"/>
          <w:lang w:val="en-US" w:eastAsia="ko-KR"/>
        </w:rPr>
        <w:t>In 5G NR, m</w:t>
      </w:r>
      <w:r w:rsidR="009A428C">
        <w:rPr>
          <w:rFonts w:eastAsia="맑은 고딕"/>
          <w:lang w:val="en-US" w:eastAsia="ko-KR"/>
        </w:rPr>
        <w:t>any</w:t>
      </w:r>
      <w:r w:rsidR="00275C1C">
        <w:rPr>
          <w:rFonts w:eastAsia="맑은 고딕"/>
          <w:lang w:val="en-US" w:eastAsia="ko-KR"/>
        </w:rPr>
        <w:t xml:space="preserve"> configurations from </w:t>
      </w:r>
      <w:proofErr w:type="spellStart"/>
      <w:r w:rsidR="00275C1C">
        <w:rPr>
          <w:rFonts w:eastAsia="맑은 고딕"/>
          <w:lang w:val="en-US" w:eastAsia="ko-KR"/>
        </w:rPr>
        <w:t>RRCReconfiguration</w:t>
      </w:r>
      <w:proofErr w:type="spellEnd"/>
      <w:r w:rsidR="00275C1C">
        <w:rPr>
          <w:rFonts w:eastAsia="맑은 고딕"/>
          <w:lang w:val="en-US" w:eastAsia="ko-KR"/>
        </w:rPr>
        <w:t xml:space="preserve"> are stored as </w:t>
      </w:r>
      <w:r w:rsidR="009A428C">
        <w:rPr>
          <w:rFonts w:eastAsia="맑은 고딕"/>
          <w:lang w:val="en-US" w:eastAsia="ko-KR"/>
        </w:rPr>
        <w:t xml:space="preserve">part of the </w:t>
      </w:r>
      <w:r w:rsidR="00275C1C">
        <w:rPr>
          <w:rFonts w:eastAsia="맑은 고딕"/>
          <w:lang w:val="en-US" w:eastAsia="ko-KR"/>
        </w:rPr>
        <w:t xml:space="preserve">Inactive AS </w:t>
      </w:r>
      <w:r w:rsidR="0046672A">
        <w:rPr>
          <w:rFonts w:eastAsia="맑은 고딕"/>
          <w:lang w:val="en-US" w:eastAsia="ko-KR"/>
        </w:rPr>
        <w:t>c</w:t>
      </w:r>
      <w:r w:rsidR="00275C1C">
        <w:rPr>
          <w:rFonts w:eastAsia="맑은 고딕"/>
          <w:lang w:val="en-US" w:eastAsia="ko-KR"/>
        </w:rPr>
        <w:t>ontext</w:t>
      </w:r>
      <w:r w:rsidR="009A428C">
        <w:rPr>
          <w:rFonts w:eastAsia="맑은 고딕"/>
          <w:lang w:val="en-US" w:eastAsia="ko-KR"/>
        </w:rPr>
        <w:t>,</w:t>
      </w:r>
      <w:r w:rsidR="00275C1C">
        <w:rPr>
          <w:rFonts w:eastAsia="맑은 고딕"/>
          <w:lang w:val="en-US" w:eastAsia="ko-KR"/>
        </w:rPr>
        <w:t xml:space="preserve"> even though not all of the</w:t>
      </w:r>
      <w:r w:rsidR="009A428C">
        <w:rPr>
          <w:rFonts w:eastAsia="맑은 고딕"/>
          <w:lang w:val="en-US" w:eastAsia="ko-KR"/>
        </w:rPr>
        <w:t>se</w:t>
      </w:r>
      <w:r w:rsidR="00275C1C">
        <w:rPr>
          <w:rFonts w:eastAsia="맑은 고딕"/>
          <w:lang w:val="en-US" w:eastAsia="ko-KR"/>
        </w:rPr>
        <w:t xml:space="preserve"> configurations are </w:t>
      </w:r>
      <w:r w:rsidR="009A428C">
        <w:rPr>
          <w:rFonts w:eastAsia="맑은 고딕"/>
          <w:lang w:val="en-US" w:eastAsia="ko-KR"/>
        </w:rPr>
        <w:t>necessary</w:t>
      </w:r>
      <w:r w:rsidR="00275C1C">
        <w:rPr>
          <w:rFonts w:eastAsia="맑은 고딕"/>
          <w:lang w:val="en-US" w:eastAsia="ko-KR"/>
        </w:rPr>
        <w:t xml:space="preserve"> for</w:t>
      </w:r>
      <w:r w:rsidR="009A428C">
        <w:rPr>
          <w:rFonts w:eastAsia="맑은 고딕"/>
          <w:lang w:val="en-US" w:eastAsia="ko-KR"/>
        </w:rPr>
        <w:t xml:space="preserve"> connection resumption or </w:t>
      </w:r>
      <w:r w:rsidR="00275C1C">
        <w:rPr>
          <w:rFonts w:eastAsia="맑은 고딕"/>
          <w:lang w:val="en-US" w:eastAsia="ko-KR"/>
        </w:rPr>
        <w:t>small data transmission in</w:t>
      </w:r>
      <w:r w:rsidR="009A428C">
        <w:rPr>
          <w:rFonts w:eastAsia="맑은 고딕"/>
          <w:lang w:val="en-US" w:eastAsia="ko-KR"/>
        </w:rPr>
        <w:t xml:space="preserve"> the</w:t>
      </w:r>
      <w:r w:rsidR="00275C1C">
        <w:rPr>
          <w:rFonts w:eastAsia="맑은 고딕"/>
          <w:lang w:val="en-US" w:eastAsia="ko-KR"/>
        </w:rPr>
        <w:t xml:space="preserve"> RRC_INACTIVE</w:t>
      </w:r>
      <w:r w:rsidR="009A428C">
        <w:rPr>
          <w:rFonts w:eastAsia="맑은 고딕"/>
          <w:lang w:val="en-US" w:eastAsia="ko-KR"/>
        </w:rPr>
        <w:t xml:space="preserve"> state</w:t>
      </w:r>
      <w:r w:rsidR="00275C1C">
        <w:rPr>
          <w:rFonts w:eastAsia="맑은 고딕"/>
          <w:lang w:val="en-US" w:eastAsia="ko-KR"/>
        </w:rPr>
        <w:t xml:space="preserve">. </w:t>
      </w:r>
      <w:r w:rsidR="00B73F5C">
        <w:rPr>
          <w:rFonts w:eastAsia="맑은 고딕"/>
          <w:lang w:val="en-US" w:eastAsia="ko-KR"/>
        </w:rPr>
        <w:t>A</w:t>
      </w:r>
      <w:r w:rsidR="007133F9">
        <w:rPr>
          <w:rFonts w:eastAsia="맑은 고딕"/>
          <w:lang w:val="en-US" w:eastAsia="ko-KR"/>
        </w:rPr>
        <w:t xml:space="preserve"> study</w:t>
      </w:r>
      <w:r w:rsidR="009A428C">
        <w:rPr>
          <w:rFonts w:eastAsia="맑은 고딕"/>
          <w:lang w:val="en-US" w:eastAsia="ko-KR"/>
        </w:rPr>
        <w:t xml:space="preserve"> is needed to minimize </w:t>
      </w:r>
      <w:r w:rsidR="00B73F5C">
        <w:rPr>
          <w:rFonts w:eastAsia="맑은 고딕"/>
          <w:lang w:val="en-US" w:eastAsia="ko-KR"/>
        </w:rPr>
        <w:t xml:space="preserve">overhead </w:t>
      </w:r>
      <w:r w:rsidR="000533B8">
        <w:rPr>
          <w:rFonts w:eastAsia="맑은 고딕"/>
          <w:lang w:val="en-US" w:eastAsia="ko-KR"/>
        </w:rPr>
        <w:t xml:space="preserve">by storing </w:t>
      </w:r>
      <w:r w:rsidR="009A428C">
        <w:rPr>
          <w:rFonts w:eastAsia="맑은 고딕"/>
          <w:lang w:val="en-US" w:eastAsia="ko-KR"/>
        </w:rPr>
        <w:t xml:space="preserve">only </w:t>
      </w:r>
      <w:r w:rsidR="00B73F5C">
        <w:rPr>
          <w:rFonts w:eastAsia="맑은 고딕"/>
          <w:lang w:val="en-US" w:eastAsia="ko-KR"/>
        </w:rPr>
        <w:t xml:space="preserve">essential Inactive AS context </w:t>
      </w:r>
      <w:r w:rsidR="009A428C">
        <w:rPr>
          <w:rFonts w:eastAsia="맑은 고딕"/>
          <w:lang w:val="en-US" w:eastAsia="ko-KR"/>
        </w:rPr>
        <w:t>for</w:t>
      </w:r>
      <w:r w:rsidR="00B73F5C">
        <w:rPr>
          <w:rFonts w:eastAsia="맑은 고딕"/>
          <w:lang w:val="en-US" w:eastAsia="ko-KR"/>
        </w:rPr>
        <w:t xml:space="preserve"> RRC_INACTIVE UE</w:t>
      </w:r>
      <w:r w:rsidR="009A428C">
        <w:rPr>
          <w:rFonts w:eastAsia="맑은 고딕"/>
          <w:lang w:val="en-US" w:eastAsia="ko-KR"/>
        </w:rPr>
        <w:t>s in 6GR</w:t>
      </w:r>
      <w:r w:rsidR="00B73F5C">
        <w:rPr>
          <w:rFonts w:eastAsia="맑은 고딕"/>
          <w:lang w:val="en-US" w:eastAsia="ko-KR"/>
        </w:rPr>
        <w:t>.</w:t>
      </w:r>
    </w:p>
    <w:p w14:paraId="28135E7A" w14:textId="5BE866C7" w:rsidR="00275C1C" w:rsidRDefault="00275C1C" w:rsidP="00275C1C">
      <w:pPr>
        <w:overflowPunct w:val="0"/>
        <w:autoSpaceDE w:val="0"/>
        <w:autoSpaceDN w:val="0"/>
        <w:rPr>
          <w:b/>
          <w:bCs/>
          <w:lang w:eastAsia="zh-CN"/>
        </w:rPr>
      </w:pPr>
      <w:r w:rsidRPr="00275C1C">
        <w:rPr>
          <w:b/>
          <w:bCs/>
          <w:lang w:eastAsia="zh-CN"/>
        </w:rPr>
        <w:t xml:space="preserve">Observation 4: </w:t>
      </w:r>
      <w:r w:rsidR="006E01D1">
        <w:rPr>
          <w:b/>
          <w:bCs/>
          <w:lang w:eastAsia="zh-CN"/>
        </w:rPr>
        <w:t>Excessive</w:t>
      </w:r>
      <w:r w:rsidR="00EC4745">
        <w:rPr>
          <w:b/>
          <w:bCs/>
          <w:lang w:eastAsia="zh-CN"/>
        </w:rPr>
        <w:t xml:space="preserve"> overhead </w:t>
      </w:r>
      <w:r w:rsidR="00533E14">
        <w:rPr>
          <w:b/>
          <w:bCs/>
          <w:lang w:eastAsia="zh-CN"/>
        </w:rPr>
        <w:t>associated with soring and maintaining the</w:t>
      </w:r>
      <w:r w:rsidR="00EC4745">
        <w:rPr>
          <w:b/>
          <w:bCs/>
          <w:lang w:eastAsia="zh-CN"/>
        </w:rPr>
        <w:t xml:space="preserve"> </w:t>
      </w:r>
      <w:r w:rsidR="00297BD7">
        <w:rPr>
          <w:b/>
          <w:bCs/>
          <w:lang w:eastAsia="zh-CN"/>
        </w:rPr>
        <w:t>I</w:t>
      </w:r>
      <w:r w:rsidRPr="00275C1C">
        <w:rPr>
          <w:b/>
          <w:bCs/>
          <w:lang w:eastAsia="zh-CN"/>
        </w:rPr>
        <w:t xml:space="preserve">nactive AS </w:t>
      </w:r>
      <w:r w:rsidR="006E01D1">
        <w:rPr>
          <w:b/>
          <w:bCs/>
          <w:lang w:eastAsia="zh-CN"/>
        </w:rPr>
        <w:t>c</w:t>
      </w:r>
      <w:r w:rsidRPr="00275C1C">
        <w:rPr>
          <w:b/>
          <w:bCs/>
          <w:lang w:eastAsia="zh-CN"/>
        </w:rPr>
        <w:t xml:space="preserve">ontext </w:t>
      </w:r>
      <w:r w:rsidR="00297BD7">
        <w:rPr>
          <w:b/>
          <w:bCs/>
          <w:lang w:eastAsia="zh-CN"/>
        </w:rPr>
        <w:t xml:space="preserve">for RRC_INACTIVE </w:t>
      </w:r>
      <w:r w:rsidR="004827BC">
        <w:rPr>
          <w:b/>
          <w:bCs/>
          <w:lang w:eastAsia="zh-CN"/>
        </w:rPr>
        <w:t>should be avoided</w:t>
      </w:r>
      <w:r w:rsidR="00297BD7">
        <w:rPr>
          <w:b/>
          <w:bCs/>
          <w:lang w:eastAsia="zh-CN"/>
        </w:rPr>
        <w:t>.</w:t>
      </w:r>
    </w:p>
    <w:p w14:paraId="32D0B964" w14:textId="69123E56" w:rsidR="00B73F5C" w:rsidRPr="00F537E4" w:rsidRDefault="00F537E4" w:rsidP="005065D9">
      <w:pPr>
        <w:numPr>
          <w:ilvl w:val="2"/>
          <w:numId w:val="38"/>
        </w:numPr>
        <w:rPr>
          <w:rFonts w:eastAsia="맑은 고딕"/>
          <w:lang w:val="en-US" w:eastAsia="ko-KR"/>
        </w:rPr>
      </w:pPr>
      <w:r w:rsidRPr="00F537E4">
        <w:rPr>
          <w:rFonts w:eastAsia="맑은 고딕" w:cs="바탕"/>
        </w:rPr>
        <w:t>For 6GR, UE mobility management</w:t>
      </w:r>
      <w:r w:rsidR="00DD7090">
        <w:rPr>
          <w:rFonts w:eastAsia="맑은 고딕" w:cs="바탕"/>
        </w:rPr>
        <w:t>, including</w:t>
      </w:r>
      <w:r w:rsidRPr="00F537E4">
        <w:rPr>
          <w:rFonts w:eastAsia="맑은 고딕" w:cs="바탕"/>
        </w:rPr>
        <w:t xml:space="preserve"> paging and </w:t>
      </w:r>
      <w:r w:rsidR="00DD7090">
        <w:rPr>
          <w:rFonts w:eastAsia="맑은 고딕" w:cs="바탕"/>
        </w:rPr>
        <w:t xml:space="preserve">RNA </w:t>
      </w:r>
      <w:r w:rsidRPr="00F537E4">
        <w:rPr>
          <w:rFonts w:eastAsia="맑은 고딕" w:cs="바탕"/>
        </w:rPr>
        <w:t>update</w:t>
      </w:r>
      <w:r w:rsidR="00DD7090">
        <w:rPr>
          <w:rFonts w:eastAsia="맑은 고딕" w:cs="바탕"/>
        </w:rPr>
        <w:t>,</w:t>
      </w:r>
      <w:r w:rsidRPr="00F537E4">
        <w:rPr>
          <w:rFonts w:eastAsia="맑은 고딕" w:cs="바탕"/>
        </w:rPr>
        <w:t xml:space="preserve"> </w:t>
      </w:r>
      <w:r>
        <w:rPr>
          <w:rFonts w:eastAsia="맑은 고딕" w:cs="바탕"/>
        </w:rPr>
        <w:t xml:space="preserve">should </w:t>
      </w:r>
      <w:r w:rsidR="00DD7090">
        <w:rPr>
          <w:rFonts w:eastAsia="맑은 고딕" w:cs="바탕"/>
        </w:rPr>
        <w:t>continue to be supported</w:t>
      </w:r>
      <w:r w:rsidRPr="00F537E4">
        <w:rPr>
          <w:rFonts w:eastAsia="맑은 고딕" w:cs="바탕"/>
        </w:rPr>
        <w:t xml:space="preserve">. </w:t>
      </w:r>
      <w:r w:rsidR="00B73F5C" w:rsidRPr="00F537E4">
        <w:rPr>
          <w:rFonts w:eastAsia="맑은 고딕" w:hint="eastAsia"/>
          <w:lang w:val="en-US" w:eastAsia="ko-KR"/>
        </w:rPr>
        <w:t xml:space="preserve">In 5G NR, </w:t>
      </w:r>
      <w:r w:rsidR="00B73F5C" w:rsidRPr="00F537E4">
        <w:rPr>
          <w:rFonts w:eastAsia="맑은 고딕" w:cs="바탕"/>
        </w:rPr>
        <w:t>CN</w:t>
      </w:r>
      <w:r w:rsidR="00DD7090">
        <w:rPr>
          <w:rFonts w:eastAsia="맑은 고딕" w:cs="바탕"/>
        </w:rPr>
        <w:t>-based</w:t>
      </w:r>
      <w:r w:rsidR="00B73F5C" w:rsidRPr="00F537E4">
        <w:rPr>
          <w:rFonts w:eastAsia="맑은 고딕" w:cs="바탕"/>
        </w:rPr>
        <w:t xml:space="preserve"> paging and CN involvement </w:t>
      </w:r>
      <w:r w:rsidR="00D36AE7">
        <w:rPr>
          <w:rFonts w:eastAsia="맑은 고딕" w:cs="바탕"/>
        </w:rPr>
        <w:t>were</w:t>
      </w:r>
      <w:r w:rsidR="00B73F5C" w:rsidRPr="00F537E4">
        <w:rPr>
          <w:rFonts w:eastAsia="맑은 고딕" w:cs="바탕"/>
        </w:rPr>
        <w:t xml:space="preserve"> </w:t>
      </w:r>
      <w:r w:rsidR="00DD7090">
        <w:rPr>
          <w:rFonts w:eastAsia="맑은 고딕" w:cs="바탕"/>
        </w:rPr>
        <w:t>required to address cases</w:t>
      </w:r>
      <w:r w:rsidR="00B73F5C" w:rsidRPr="00F537E4">
        <w:rPr>
          <w:rFonts w:eastAsia="맑은 고딕" w:cs="바탕"/>
        </w:rPr>
        <w:t xml:space="preserve"> of paging failure (</w:t>
      </w:r>
      <w:r w:rsidR="00DD7090">
        <w:rPr>
          <w:rFonts w:eastAsia="맑은 고딕" w:cs="바탕"/>
        </w:rPr>
        <w:t xml:space="preserve">e.g., </w:t>
      </w:r>
      <w:r w:rsidR="00B73F5C" w:rsidRPr="00F537E4">
        <w:rPr>
          <w:rFonts w:eastAsia="맑은 고딕" w:cs="바탕"/>
        </w:rPr>
        <w:t xml:space="preserve">UE unreachability) </w:t>
      </w:r>
      <w:r w:rsidR="00DD7090">
        <w:rPr>
          <w:rFonts w:eastAsia="맑은 고딕" w:cs="바탕"/>
        </w:rPr>
        <w:t xml:space="preserve">resulting </w:t>
      </w:r>
      <w:r w:rsidR="00B73F5C" w:rsidRPr="00F537E4">
        <w:rPr>
          <w:rFonts w:eastAsia="맑은 고딕" w:cs="바탕"/>
        </w:rPr>
        <w:t xml:space="preserve">from RAN paging or </w:t>
      </w:r>
      <w:r w:rsidR="00DD7090">
        <w:rPr>
          <w:rFonts w:eastAsia="맑은 고딕" w:cs="바탕"/>
        </w:rPr>
        <w:t>scenarios where</w:t>
      </w:r>
      <w:r w:rsidR="00B73F5C" w:rsidRPr="00F537E4">
        <w:rPr>
          <w:rFonts w:eastAsia="맑은 고딕" w:cs="바탕"/>
        </w:rPr>
        <w:t xml:space="preserve"> no </w:t>
      </w:r>
      <w:proofErr w:type="spellStart"/>
      <w:r w:rsidR="00B73F5C" w:rsidRPr="00F537E4">
        <w:rPr>
          <w:rFonts w:eastAsia="맑은 고딕" w:cs="바탕"/>
        </w:rPr>
        <w:t>Xn</w:t>
      </w:r>
      <w:proofErr w:type="spellEnd"/>
      <w:r w:rsidR="00B73F5C" w:rsidRPr="00F537E4">
        <w:rPr>
          <w:rFonts w:eastAsia="맑은 고딕" w:cs="바탕"/>
        </w:rPr>
        <w:t xml:space="preserve"> interface </w:t>
      </w:r>
      <w:r w:rsidR="00DD7090">
        <w:rPr>
          <w:rFonts w:eastAsia="맑은 고딕" w:cs="바탕"/>
        </w:rPr>
        <w:t xml:space="preserve">existed </w:t>
      </w:r>
      <w:r w:rsidR="00B73F5C" w:rsidRPr="00F537E4">
        <w:rPr>
          <w:rFonts w:eastAsia="맑은 고딕" w:cs="바탕"/>
        </w:rPr>
        <w:t xml:space="preserve">between </w:t>
      </w:r>
      <w:proofErr w:type="spellStart"/>
      <w:r w:rsidR="00B73F5C" w:rsidRPr="00F537E4">
        <w:rPr>
          <w:rFonts w:eastAsia="맑은 고딕" w:cs="바탕"/>
        </w:rPr>
        <w:t>gNBs</w:t>
      </w:r>
      <w:proofErr w:type="spellEnd"/>
      <w:r w:rsidR="00B73F5C" w:rsidRPr="00F537E4">
        <w:rPr>
          <w:rFonts w:eastAsia="맑은 고딕" w:cs="바탕"/>
        </w:rPr>
        <w:t>. Due to th</w:t>
      </w:r>
      <w:r w:rsidR="00DD7090">
        <w:rPr>
          <w:rFonts w:eastAsia="맑은 고딕" w:cs="바탕"/>
        </w:rPr>
        <w:t>ese</w:t>
      </w:r>
      <w:r w:rsidR="00B73F5C" w:rsidRPr="00F537E4">
        <w:rPr>
          <w:rFonts w:eastAsia="맑은 고딕" w:cs="바탕"/>
        </w:rPr>
        <w:t xml:space="preserve"> limitation</w:t>
      </w:r>
      <w:r w:rsidR="00DD7090">
        <w:rPr>
          <w:rFonts w:eastAsia="맑은 고딕" w:cs="바탕"/>
        </w:rPr>
        <w:t>s</w:t>
      </w:r>
      <w:r w:rsidR="00B73F5C" w:rsidRPr="00F537E4">
        <w:rPr>
          <w:rFonts w:eastAsia="맑은 고딕" w:cs="바탕"/>
        </w:rPr>
        <w:t xml:space="preserve"> </w:t>
      </w:r>
      <w:r w:rsidR="00DD7090">
        <w:rPr>
          <w:rFonts w:eastAsia="맑은 고딕" w:cs="바탕"/>
        </w:rPr>
        <w:t>in</w:t>
      </w:r>
      <w:r w:rsidR="00B73F5C" w:rsidRPr="00F537E4">
        <w:rPr>
          <w:rFonts w:eastAsia="맑은 고딕" w:cs="바탕"/>
        </w:rPr>
        <w:t xml:space="preserve"> </w:t>
      </w:r>
      <w:r w:rsidR="00D36AE7">
        <w:rPr>
          <w:rFonts w:eastAsia="맑은 고딕" w:cs="바탕"/>
        </w:rPr>
        <w:t>NG-</w:t>
      </w:r>
      <w:r w:rsidR="00B73F5C" w:rsidRPr="00F537E4">
        <w:rPr>
          <w:rFonts w:eastAsia="맑은 고딕" w:cs="바탕"/>
        </w:rPr>
        <w:t xml:space="preserve">RAN, mobility management and paging </w:t>
      </w:r>
      <w:r w:rsidR="00CF77EB">
        <w:rPr>
          <w:rFonts w:eastAsia="맑은 고딕" w:cs="바탕"/>
        </w:rPr>
        <w:t>were duplicated</w:t>
      </w:r>
      <w:r w:rsidR="00B73F5C" w:rsidRPr="00F537E4">
        <w:rPr>
          <w:rFonts w:eastAsia="맑은 고딕" w:cs="바탕"/>
        </w:rPr>
        <w:t xml:space="preserve"> in </w:t>
      </w:r>
      <w:r w:rsidR="00CF77EB">
        <w:rPr>
          <w:rFonts w:eastAsia="맑은 고딕" w:cs="바탕"/>
        </w:rPr>
        <w:t xml:space="preserve">both </w:t>
      </w:r>
      <w:r w:rsidR="00B73F5C" w:rsidRPr="00F537E4">
        <w:rPr>
          <w:rFonts w:eastAsia="맑은 고딕" w:cs="바탕"/>
        </w:rPr>
        <w:t>RRC_INACTIVE state and RRC_IDLE state.</w:t>
      </w:r>
      <w:r w:rsidR="00B73F5C" w:rsidRPr="00F537E4">
        <w:rPr>
          <w:rFonts w:eastAsia="맑은 고딕"/>
          <w:lang w:val="en-US" w:eastAsia="ko-KR"/>
        </w:rPr>
        <w:t xml:space="preserve"> </w:t>
      </w:r>
      <w:r w:rsidR="00CF77EB">
        <w:rPr>
          <w:rFonts w:eastAsia="맑은 고딕"/>
          <w:lang w:val="en-US" w:eastAsia="ko-KR"/>
        </w:rPr>
        <w:t>In</w:t>
      </w:r>
      <w:r w:rsidR="00B73F5C" w:rsidRPr="00F537E4">
        <w:rPr>
          <w:rFonts w:eastAsia="맑은 고딕"/>
          <w:lang w:val="en-US" w:eastAsia="ko-KR"/>
        </w:rPr>
        <w:t xml:space="preserve"> 6G system,</w:t>
      </w:r>
      <w:r w:rsidR="00C24087">
        <w:rPr>
          <w:rFonts w:eastAsia="맑은 고딕"/>
          <w:lang w:val="en-US" w:eastAsia="ko-KR"/>
        </w:rPr>
        <w:t xml:space="preserve"> UE mobility management procedures</w:t>
      </w:r>
      <w:r w:rsidR="00CF77EB" w:rsidRPr="00D6170E">
        <w:rPr>
          <w:b/>
          <w:bCs/>
          <w:lang w:eastAsia="zh-CN"/>
        </w:rPr>
        <w:t>—</w:t>
      </w:r>
      <w:r w:rsidR="00C24087">
        <w:rPr>
          <w:rFonts w:eastAsia="맑은 고딕"/>
          <w:lang w:val="en-US" w:eastAsia="ko-KR"/>
        </w:rPr>
        <w:t xml:space="preserve">including paging and RNA </w:t>
      </w:r>
      <w:r w:rsidR="00CF77EB">
        <w:rPr>
          <w:rFonts w:eastAsia="맑은 고딕"/>
          <w:lang w:val="en-US" w:eastAsia="ko-KR"/>
        </w:rPr>
        <w:t>updates</w:t>
      </w:r>
      <w:r w:rsidR="00CF77EB" w:rsidRPr="00D6170E">
        <w:rPr>
          <w:b/>
          <w:bCs/>
          <w:lang w:eastAsia="zh-CN"/>
        </w:rPr>
        <w:t>—</w:t>
      </w:r>
      <w:r w:rsidR="00C24087">
        <w:rPr>
          <w:rFonts w:eastAsia="맑은 고딕"/>
          <w:lang w:val="en-US" w:eastAsia="ko-KR"/>
        </w:rPr>
        <w:t xml:space="preserve">should be </w:t>
      </w:r>
      <w:r w:rsidR="00CF77EB">
        <w:rPr>
          <w:rFonts w:eastAsia="맑은 고딕"/>
          <w:lang w:val="en-US" w:eastAsia="ko-KR"/>
        </w:rPr>
        <w:t>enhanced to overcome these limitations identified in 5G</w:t>
      </w:r>
      <w:r w:rsidR="00C24087">
        <w:rPr>
          <w:rFonts w:eastAsia="맑은 고딕"/>
          <w:lang w:val="en-US" w:eastAsia="ko-KR"/>
        </w:rPr>
        <w:t xml:space="preserve">. </w:t>
      </w:r>
      <w:r w:rsidR="00CF77EB">
        <w:rPr>
          <w:rFonts w:eastAsia="맑은 고딕"/>
          <w:lang w:val="en-US" w:eastAsia="ko-KR"/>
        </w:rPr>
        <w:t xml:space="preserve">Achieving this will require collaboration with </w:t>
      </w:r>
      <w:r w:rsidR="00C24087">
        <w:rPr>
          <w:rFonts w:eastAsia="맑은 고딕"/>
          <w:lang w:val="en-US" w:eastAsia="ko-KR"/>
        </w:rPr>
        <w:t xml:space="preserve">RAN3 and SA2. </w:t>
      </w:r>
    </w:p>
    <w:p w14:paraId="7C57109A" w14:textId="30A098EE" w:rsidR="00E67B47" w:rsidRDefault="00E67B47" w:rsidP="00275C1C">
      <w:pPr>
        <w:overflowPunct w:val="0"/>
        <w:autoSpaceDE w:val="0"/>
        <w:autoSpaceDN w:val="0"/>
        <w:rPr>
          <w:b/>
          <w:bCs/>
          <w:lang w:eastAsia="zh-CN"/>
        </w:rPr>
      </w:pPr>
      <w:r w:rsidRPr="00E67B47">
        <w:rPr>
          <w:b/>
          <w:bCs/>
          <w:lang w:eastAsia="zh-CN"/>
        </w:rPr>
        <w:t xml:space="preserve">Observation </w:t>
      </w:r>
      <w:r w:rsidR="0013194D">
        <w:rPr>
          <w:b/>
          <w:bCs/>
          <w:lang w:eastAsia="zh-CN"/>
        </w:rPr>
        <w:t>5</w:t>
      </w:r>
      <w:r w:rsidRPr="00E67B47">
        <w:rPr>
          <w:b/>
          <w:bCs/>
          <w:lang w:eastAsia="zh-CN"/>
        </w:rPr>
        <w:t xml:space="preserve">: </w:t>
      </w:r>
      <w:r w:rsidR="003117AC">
        <w:rPr>
          <w:b/>
          <w:bCs/>
          <w:lang w:eastAsia="zh-CN"/>
        </w:rPr>
        <w:t>M</w:t>
      </w:r>
      <w:r w:rsidR="00C24087">
        <w:rPr>
          <w:b/>
          <w:bCs/>
          <w:lang w:eastAsia="zh-CN"/>
        </w:rPr>
        <w:t>obility management procedures in</w:t>
      </w:r>
      <w:r w:rsidR="003117AC">
        <w:rPr>
          <w:b/>
          <w:bCs/>
          <w:lang w:eastAsia="zh-CN"/>
        </w:rPr>
        <w:t xml:space="preserve"> the</w:t>
      </w:r>
      <w:r w:rsidR="00C24087">
        <w:rPr>
          <w:b/>
          <w:bCs/>
          <w:lang w:eastAsia="zh-CN"/>
        </w:rPr>
        <w:t xml:space="preserve"> RRC_INACTIVE </w:t>
      </w:r>
      <w:r w:rsidR="003117AC">
        <w:rPr>
          <w:b/>
          <w:bCs/>
          <w:lang w:eastAsia="zh-CN"/>
        </w:rPr>
        <w:t xml:space="preserve">state </w:t>
      </w:r>
      <w:r w:rsidR="00C24087">
        <w:rPr>
          <w:b/>
          <w:bCs/>
          <w:lang w:eastAsia="zh-CN"/>
        </w:rPr>
        <w:t xml:space="preserve">should be </w:t>
      </w:r>
      <w:r w:rsidR="003117AC">
        <w:rPr>
          <w:b/>
          <w:bCs/>
          <w:lang w:eastAsia="zh-CN"/>
        </w:rPr>
        <w:t xml:space="preserve">improved to address issues such as </w:t>
      </w:r>
      <w:r w:rsidR="00C24087">
        <w:rPr>
          <w:b/>
          <w:bCs/>
          <w:lang w:eastAsia="zh-CN"/>
        </w:rPr>
        <w:t>UE unreachability or</w:t>
      </w:r>
      <w:r w:rsidR="003117AC">
        <w:rPr>
          <w:b/>
          <w:bCs/>
          <w:lang w:eastAsia="zh-CN"/>
        </w:rPr>
        <w:t xml:space="preserve"> the absence of </w:t>
      </w:r>
      <w:r w:rsidR="00C24087">
        <w:rPr>
          <w:b/>
          <w:bCs/>
          <w:lang w:eastAsia="zh-CN"/>
        </w:rPr>
        <w:t>interface between 6G-RANs</w:t>
      </w:r>
      <w:r w:rsidR="003117AC">
        <w:rPr>
          <w:b/>
          <w:bCs/>
          <w:lang w:eastAsia="zh-CN"/>
        </w:rPr>
        <w:t>,</w:t>
      </w:r>
      <w:r w:rsidR="00D228B5">
        <w:rPr>
          <w:b/>
          <w:bCs/>
          <w:lang w:eastAsia="zh-CN"/>
        </w:rPr>
        <w:t xml:space="preserve"> with </w:t>
      </w:r>
      <w:r w:rsidR="003117AC">
        <w:rPr>
          <w:b/>
          <w:bCs/>
          <w:lang w:eastAsia="zh-CN"/>
        </w:rPr>
        <w:t xml:space="preserve">inputs from </w:t>
      </w:r>
      <w:r w:rsidR="00D228B5">
        <w:rPr>
          <w:b/>
          <w:bCs/>
          <w:lang w:eastAsia="zh-CN"/>
        </w:rPr>
        <w:t>RAN3 and SA2</w:t>
      </w:r>
      <w:r w:rsidRPr="00E67B47">
        <w:rPr>
          <w:b/>
          <w:bCs/>
          <w:lang w:eastAsia="zh-CN"/>
        </w:rPr>
        <w:t>.</w:t>
      </w:r>
    </w:p>
    <w:p w14:paraId="6CB86700" w14:textId="726E1B63" w:rsidR="00297BD7" w:rsidRDefault="0046672A" w:rsidP="00275C1C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Proposal </w:t>
      </w:r>
      <w:r w:rsidR="0013194D">
        <w:rPr>
          <w:rFonts w:eastAsia="맑은 고딕"/>
          <w:b/>
          <w:bCs/>
          <w:lang w:eastAsia="ko-KR"/>
        </w:rPr>
        <w:t>2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RAN2 is asked to study</w:t>
      </w:r>
      <w:r w:rsidR="003117AC">
        <w:rPr>
          <w:rFonts w:eastAsia="맑은 고딕"/>
          <w:b/>
          <w:bCs/>
          <w:lang w:eastAsia="ko-KR"/>
        </w:rPr>
        <w:t xml:space="preserve"> enhancements to the</w:t>
      </w:r>
      <w:r>
        <w:rPr>
          <w:rFonts w:eastAsia="맑은 고딕"/>
          <w:b/>
          <w:bCs/>
          <w:lang w:eastAsia="ko-KR"/>
        </w:rPr>
        <w:t xml:space="preserve"> RRC_INACTIVE </w:t>
      </w:r>
      <w:r w:rsidR="003117AC">
        <w:rPr>
          <w:rFonts w:eastAsia="맑은 고딕"/>
          <w:b/>
          <w:bCs/>
          <w:lang w:eastAsia="ko-KR"/>
        </w:rPr>
        <w:t xml:space="preserve">state, </w:t>
      </w:r>
      <w:r>
        <w:rPr>
          <w:rFonts w:eastAsia="맑은 고딕"/>
          <w:b/>
          <w:bCs/>
          <w:lang w:eastAsia="ko-KR"/>
        </w:rPr>
        <w:t xml:space="preserve">including </w:t>
      </w:r>
      <w:r w:rsidR="003117AC">
        <w:rPr>
          <w:rFonts w:eastAsia="맑은 고딕"/>
          <w:b/>
          <w:bCs/>
          <w:lang w:eastAsia="ko-KR"/>
        </w:rPr>
        <w:t xml:space="preserve">optimizing </w:t>
      </w:r>
      <w:r>
        <w:rPr>
          <w:rFonts w:eastAsia="맑은 고딕"/>
          <w:b/>
          <w:bCs/>
          <w:lang w:eastAsia="ko-KR"/>
        </w:rPr>
        <w:t>Inactive AS context configuration</w:t>
      </w:r>
      <w:r w:rsidR="003117AC">
        <w:rPr>
          <w:rFonts w:eastAsia="맑은 고딕"/>
          <w:b/>
          <w:bCs/>
          <w:lang w:eastAsia="ko-KR"/>
        </w:rPr>
        <w:t xml:space="preserve"> and improving</w:t>
      </w:r>
      <w:r w:rsidR="00925FBC">
        <w:rPr>
          <w:rFonts w:eastAsia="맑은 고딕"/>
          <w:b/>
          <w:bCs/>
          <w:lang w:eastAsia="ko-KR"/>
        </w:rPr>
        <w:t xml:space="preserve"> UE mobility management</w:t>
      </w:r>
      <w:r w:rsidR="003117AC">
        <w:rPr>
          <w:rFonts w:eastAsia="맑은 고딕"/>
          <w:b/>
          <w:bCs/>
          <w:lang w:eastAsia="ko-KR"/>
        </w:rPr>
        <w:t xml:space="preserve"> (e.g., single paging)</w:t>
      </w:r>
      <w:r>
        <w:rPr>
          <w:rFonts w:eastAsia="맑은 고딕"/>
          <w:b/>
          <w:bCs/>
          <w:lang w:eastAsia="ko-KR"/>
        </w:rPr>
        <w:t>.</w:t>
      </w:r>
    </w:p>
    <w:p w14:paraId="6D26B4B2" w14:textId="17A9371B" w:rsidR="007D0A2B" w:rsidRDefault="00A011A3" w:rsidP="00F31EC1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Once </w:t>
      </w:r>
      <w:r w:rsidR="00EC51A5">
        <w:rPr>
          <w:rFonts w:eastAsia="맑은 고딕"/>
          <w:lang w:val="en-US" w:eastAsia="ko-KR"/>
        </w:rPr>
        <w:t xml:space="preserve">the </w:t>
      </w:r>
      <w:r>
        <w:rPr>
          <w:rFonts w:eastAsia="맑은 고딕"/>
          <w:lang w:val="en-US" w:eastAsia="ko-KR"/>
        </w:rPr>
        <w:t xml:space="preserve">UE </w:t>
      </w:r>
      <w:r w:rsidR="00A67D38">
        <w:rPr>
          <w:rFonts w:eastAsia="맑은 고딕"/>
          <w:lang w:val="en-US" w:eastAsia="ko-KR"/>
        </w:rPr>
        <w:t>completes registration procedures</w:t>
      </w:r>
      <w:r w:rsidR="00EC51A5">
        <w:rPr>
          <w:rFonts w:eastAsia="맑은 고딕"/>
          <w:lang w:val="en-US" w:eastAsia="ko-KR"/>
        </w:rPr>
        <w:t xml:space="preserve"> transitioning from</w:t>
      </w:r>
      <w:r w:rsidR="00A67D38">
        <w:rPr>
          <w:rFonts w:eastAsia="맑은 고딕"/>
          <w:lang w:val="en-US" w:eastAsia="ko-KR"/>
        </w:rPr>
        <w:t xml:space="preserve"> RRC_IDLE to RRC_CONNECTED, </w:t>
      </w:r>
      <w:r w:rsidR="00EC51A5">
        <w:rPr>
          <w:rFonts w:eastAsia="맑은 고딕"/>
          <w:lang w:val="en-US" w:eastAsia="ko-KR"/>
        </w:rPr>
        <w:t>it</w:t>
      </w:r>
      <w:r>
        <w:rPr>
          <w:rFonts w:eastAsia="맑은 고딕"/>
          <w:lang w:val="en-US" w:eastAsia="ko-KR"/>
        </w:rPr>
        <w:t xml:space="preserve"> can operate </w:t>
      </w:r>
      <w:r w:rsidR="00EC51A5">
        <w:rPr>
          <w:rFonts w:eastAsia="맑은 고딕"/>
          <w:lang w:val="en-US" w:eastAsia="ko-KR"/>
        </w:rPr>
        <w:t>within</w:t>
      </w:r>
      <w:r w:rsidR="00A96D98">
        <w:rPr>
          <w:rFonts w:eastAsia="맑은 고딕"/>
          <w:lang w:val="en-US" w:eastAsia="ko-KR"/>
        </w:rPr>
        <w:t xml:space="preserve"> either </w:t>
      </w:r>
      <w:r>
        <w:rPr>
          <w:rFonts w:eastAsia="맑은 고딕"/>
          <w:lang w:val="en-US" w:eastAsia="ko-KR"/>
        </w:rPr>
        <w:t xml:space="preserve">RRC_CONNECTED </w:t>
      </w:r>
      <w:r w:rsidR="00A96D98">
        <w:rPr>
          <w:rFonts w:eastAsia="맑은 고딕"/>
          <w:lang w:val="en-US" w:eastAsia="ko-KR"/>
        </w:rPr>
        <w:t>or</w:t>
      </w:r>
      <w:r>
        <w:rPr>
          <w:rFonts w:eastAsia="맑은 고딕"/>
          <w:lang w:val="en-US" w:eastAsia="ko-KR"/>
        </w:rPr>
        <w:t xml:space="preserve"> RRC_INACTIVE under 6G-RAN </w:t>
      </w:r>
      <w:r w:rsidR="00EC51A5">
        <w:rPr>
          <w:rFonts w:eastAsia="맑은 고딕"/>
          <w:lang w:val="en-US" w:eastAsia="ko-KR"/>
        </w:rPr>
        <w:t>whenever feasible</w:t>
      </w:r>
      <w:r>
        <w:rPr>
          <w:rFonts w:eastAsia="맑은 고딕"/>
          <w:lang w:val="en-US" w:eastAsia="ko-KR"/>
        </w:rPr>
        <w:t xml:space="preserve">. </w:t>
      </w:r>
      <w:r w:rsidR="00EC51A5">
        <w:rPr>
          <w:rFonts w:eastAsia="맑은 고딕"/>
          <w:lang w:val="en-US" w:eastAsia="ko-KR"/>
        </w:rPr>
        <w:t xml:space="preserve">Mobility management for </w:t>
      </w:r>
      <w:r w:rsidR="00A67D38">
        <w:rPr>
          <w:rFonts w:eastAsia="맑은 고딕"/>
          <w:lang w:val="en-US" w:eastAsia="ko-KR"/>
        </w:rPr>
        <w:t>RRC_</w:t>
      </w:r>
      <w:r>
        <w:rPr>
          <w:rFonts w:eastAsia="맑은 고딕"/>
          <w:lang w:val="en-US" w:eastAsia="ko-KR"/>
        </w:rPr>
        <w:t xml:space="preserve">CONNECTED </w:t>
      </w:r>
      <w:r w:rsidR="00EC51A5">
        <w:rPr>
          <w:rFonts w:eastAsia="맑은 고딕"/>
          <w:lang w:val="en-US" w:eastAsia="ko-KR"/>
        </w:rPr>
        <w:t>UEs can be handled through</w:t>
      </w:r>
      <w:r>
        <w:rPr>
          <w:rFonts w:eastAsia="맑은 고딕"/>
          <w:lang w:val="en-US" w:eastAsia="ko-KR"/>
        </w:rPr>
        <w:t xml:space="preserve"> handover procedures</w:t>
      </w:r>
      <w:r w:rsidR="00EC51A5">
        <w:rPr>
          <w:rFonts w:eastAsia="맑은 고딕"/>
          <w:lang w:val="en-US" w:eastAsia="ko-KR"/>
        </w:rPr>
        <w:t xml:space="preserve">, while mobility management for </w:t>
      </w:r>
      <w:r>
        <w:rPr>
          <w:rFonts w:eastAsia="맑은 고딕"/>
          <w:lang w:val="en-US" w:eastAsia="ko-KR"/>
        </w:rPr>
        <w:t>RRC_INACTIVE UE</w:t>
      </w:r>
      <w:r w:rsidR="00EC51A5">
        <w:rPr>
          <w:rFonts w:eastAsia="맑은 고딕"/>
          <w:lang w:val="en-US" w:eastAsia="ko-KR"/>
        </w:rPr>
        <w:t>s</w:t>
      </w:r>
      <w:r>
        <w:rPr>
          <w:rFonts w:eastAsia="맑은 고딕"/>
          <w:lang w:val="en-US" w:eastAsia="ko-KR"/>
        </w:rPr>
        <w:t xml:space="preserve"> can </w:t>
      </w:r>
      <w:r w:rsidR="00EC51A5">
        <w:rPr>
          <w:rFonts w:eastAsia="맑은 고딕"/>
          <w:lang w:val="en-US" w:eastAsia="ko-KR"/>
        </w:rPr>
        <w:t xml:space="preserve">rely on paging by </w:t>
      </w:r>
      <w:r>
        <w:rPr>
          <w:rFonts w:eastAsia="맑은 고딕"/>
          <w:lang w:val="en-US" w:eastAsia="ko-KR"/>
        </w:rPr>
        <w:t>6G-RAN and RNA update procedures.</w:t>
      </w:r>
      <w:r w:rsidR="00A67D38" w:rsidRPr="00A67D38">
        <w:rPr>
          <w:rFonts w:eastAsia="맑은 고딕"/>
          <w:lang w:val="en-US" w:eastAsia="ko-KR"/>
        </w:rPr>
        <w:t xml:space="preserve"> </w:t>
      </w:r>
      <w:r w:rsidR="00A67D38">
        <w:rPr>
          <w:rFonts w:eastAsia="맑은 고딕"/>
          <w:lang w:val="en-US" w:eastAsia="ko-KR"/>
        </w:rPr>
        <w:t>With enhanced UE mobility management</w:t>
      </w:r>
      <w:r w:rsidR="008E2C7F">
        <w:rPr>
          <w:rFonts w:eastAsia="맑은 고딕"/>
          <w:lang w:val="en-US" w:eastAsia="ko-KR"/>
        </w:rPr>
        <w:t xml:space="preserve"> mechanisms</w:t>
      </w:r>
      <w:r w:rsidR="00A67D38">
        <w:rPr>
          <w:rFonts w:eastAsia="맑은 고딕"/>
          <w:lang w:val="en-US" w:eastAsia="ko-KR"/>
        </w:rPr>
        <w:t xml:space="preserve">, </w:t>
      </w:r>
      <w:r w:rsidR="008E2C7F">
        <w:rPr>
          <w:rFonts w:eastAsia="맑은 고딕"/>
          <w:lang w:val="en-US" w:eastAsia="ko-KR"/>
        </w:rPr>
        <w:t xml:space="preserve">the mobility management functionality for </w:t>
      </w:r>
      <w:r w:rsidR="00A67D38" w:rsidRPr="00F537E4">
        <w:rPr>
          <w:rFonts w:eastAsia="맑은 고딕" w:hint="eastAsia"/>
          <w:lang w:val="en-US" w:eastAsia="ko-KR"/>
        </w:rPr>
        <w:t>RRC_INACTIVE</w:t>
      </w:r>
      <w:r w:rsidR="00A67D38" w:rsidRPr="00F537E4">
        <w:rPr>
          <w:rFonts w:eastAsia="맑은 고딕"/>
          <w:lang w:val="en-US" w:eastAsia="ko-KR"/>
        </w:rPr>
        <w:t xml:space="preserve"> </w:t>
      </w:r>
      <w:r w:rsidR="00A67D38">
        <w:rPr>
          <w:rFonts w:eastAsia="맑은 고딕"/>
          <w:lang w:val="en-US" w:eastAsia="ko-KR"/>
        </w:rPr>
        <w:t xml:space="preserve">can </w:t>
      </w:r>
      <w:r w:rsidR="00A67D38" w:rsidRPr="00F537E4">
        <w:rPr>
          <w:rFonts w:eastAsia="맑은 고딕"/>
          <w:lang w:val="en-US" w:eastAsia="ko-KR"/>
        </w:rPr>
        <w:t>be specified as a default f</w:t>
      </w:r>
      <w:r w:rsidR="008E2C7F">
        <w:rPr>
          <w:rFonts w:eastAsia="맑은 고딕"/>
          <w:lang w:val="en-US" w:eastAsia="ko-KR"/>
        </w:rPr>
        <w:t>eature without requiring CN</w:t>
      </w:r>
      <w:r w:rsidR="00A67D38">
        <w:rPr>
          <w:rFonts w:eastAsia="맑은 고딕"/>
          <w:lang w:val="en-US" w:eastAsia="ko-KR"/>
        </w:rPr>
        <w:t>-based paging.</w:t>
      </w:r>
    </w:p>
    <w:p w14:paraId="2F975575" w14:textId="6B6EF3A0" w:rsidR="00F14F3A" w:rsidRPr="00DA6E71" w:rsidRDefault="00273775" w:rsidP="00F14F3A">
      <w:r>
        <w:rPr>
          <w:rFonts w:eastAsia="맑은 고딕" w:hint="eastAsia"/>
          <w:lang w:val="en-US" w:eastAsia="ko-KR"/>
        </w:rPr>
        <w:lastRenderedPageBreak/>
        <w:t>Based on the</w:t>
      </w:r>
      <w:r w:rsidR="008E2C7F">
        <w:rPr>
          <w:rFonts w:eastAsia="맑은 고딕"/>
          <w:lang w:val="en-US" w:eastAsia="ko-KR"/>
        </w:rPr>
        <w:t xml:space="preserve"> above</w:t>
      </w:r>
      <w:r>
        <w:rPr>
          <w:rFonts w:eastAsia="맑은 고딕" w:hint="eastAsia"/>
          <w:lang w:val="en-US" w:eastAsia="ko-KR"/>
        </w:rPr>
        <w:t xml:space="preserve"> discussion, </w:t>
      </w:r>
      <w:r w:rsidR="008E2C7F">
        <w:rPr>
          <w:rFonts w:eastAsia="맑은 고딕"/>
          <w:lang w:val="en-US" w:eastAsia="ko-KR"/>
        </w:rPr>
        <w:t>the functions</w:t>
      </w:r>
      <w:r>
        <w:t xml:space="preserve"> and services </w:t>
      </w:r>
      <w:r w:rsidR="008E2C7F">
        <w:t xml:space="preserve">of 6G RRC </w:t>
      </w:r>
      <w:r>
        <w:t>in each</w:t>
      </w:r>
      <w:r w:rsidR="008E2C7F">
        <w:t xml:space="preserve"> state</w:t>
      </w:r>
      <w:r w:rsidR="00F14F3A" w:rsidRPr="00DA6E71">
        <w:t xml:space="preserve"> can be characterised as follows:</w:t>
      </w:r>
    </w:p>
    <w:p w14:paraId="5BB63A20" w14:textId="77777777" w:rsidR="00F14F3A" w:rsidRPr="00DA6E71" w:rsidRDefault="00F14F3A" w:rsidP="00F14F3A">
      <w:pPr>
        <w:pStyle w:val="B1"/>
      </w:pPr>
      <w:r w:rsidRPr="00DA6E71">
        <w:rPr>
          <w:b/>
        </w:rPr>
        <w:t>-</w:t>
      </w:r>
      <w:r w:rsidRPr="00DA6E71">
        <w:rPr>
          <w:b/>
        </w:rPr>
        <w:tab/>
        <w:t>RRC_IDLE</w:t>
      </w:r>
      <w:r w:rsidRPr="00DA6E71">
        <w:t>:</w:t>
      </w:r>
    </w:p>
    <w:p w14:paraId="78E0C88B" w14:textId="77777777" w:rsidR="00F14F3A" w:rsidRPr="00DA6E71" w:rsidRDefault="00F14F3A" w:rsidP="00F14F3A">
      <w:pPr>
        <w:pStyle w:val="B2"/>
      </w:pPr>
      <w:r>
        <w:t>-</w:t>
      </w:r>
      <w:r>
        <w:tab/>
        <w:t>PLMN selection</w:t>
      </w:r>
    </w:p>
    <w:p w14:paraId="627A846A" w14:textId="77777777" w:rsidR="00F14F3A" w:rsidRPr="00DA6E71" w:rsidRDefault="00F14F3A" w:rsidP="00F14F3A">
      <w:pPr>
        <w:pStyle w:val="B2"/>
      </w:pPr>
      <w:r w:rsidRPr="00DA6E71">
        <w:t>-</w:t>
      </w:r>
      <w:r w:rsidRPr="00DA6E71">
        <w:tab/>
      </w:r>
      <w:r>
        <w:t>Cell selection</w:t>
      </w:r>
    </w:p>
    <w:p w14:paraId="1136C388" w14:textId="77777777" w:rsidR="00F14F3A" w:rsidRPr="00DA6E71" w:rsidRDefault="00F14F3A" w:rsidP="00F14F3A">
      <w:pPr>
        <w:pStyle w:val="B1"/>
      </w:pPr>
      <w:r w:rsidRPr="00DA6E71">
        <w:t>-</w:t>
      </w:r>
      <w:r w:rsidRPr="00DA6E71">
        <w:tab/>
      </w:r>
      <w:r w:rsidRPr="00DA6E71">
        <w:rPr>
          <w:b/>
        </w:rPr>
        <w:t>RRC_INACTIVE</w:t>
      </w:r>
      <w:r w:rsidRPr="00DA6E71">
        <w:t>:</w:t>
      </w:r>
    </w:p>
    <w:p w14:paraId="7CF7F6E5" w14:textId="77777777" w:rsidR="00F14F3A" w:rsidRPr="00DA6E71" w:rsidRDefault="00F14F3A" w:rsidP="00F14F3A">
      <w:pPr>
        <w:pStyle w:val="B2"/>
      </w:pPr>
      <w:r>
        <w:t>-</w:t>
      </w:r>
      <w:r>
        <w:tab/>
        <w:t>PLMN selection</w:t>
      </w:r>
    </w:p>
    <w:p w14:paraId="4FC79BC3" w14:textId="77777777" w:rsidR="00F14F3A" w:rsidRPr="00DA6E71" w:rsidRDefault="00F14F3A" w:rsidP="00F14F3A">
      <w:pPr>
        <w:pStyle w:val="B2"/>
        <w:rPr>
          <w:rFonts w:eastAsia="맑은 고딕"/>
          <w:lang w:eastAsia="ko-KR"/>
        </w:rPr>
      </w:pPr>
      <w:r w:rsidRPr="00DA6E71">
        <w:t>-</w:t>
      </w:r>
      <w:r w:rsidRPr="00DA6E71">
        <w:tab/>
      </w:r>
      <w:r>
        <w:t>Cell re-selection mobility</w:t>
      </w:r>
    </w:p>
    <w:p w14:paraId="37AF6953" w14:textId="77777777" w:rsidR="00F14F3A" w:rsidRPr="00DA6E71" w:rsidRDefault="00F14F3A" w:rsidP="00F14F3A">
      <w:pPr>
        <w:pStyle w:val="B2"/>
        <w:rPr>
          <w:rFonts w:eastAsia="맑은 고딕"/>
          <w:lang w:eastAsia="ko-KR"/>
        </w:rPr>
      </w:pPr>
      <w:r w:rsidRPr="00DA6E71">
        <w:t>-</w:t>
      </w:r>
      <w:r w:rsidRPr="00DA6E71">
        <w:tab/>
        <w:t xml:space="preserve">Paging is initiated by </w:t>
      </w:r>
      <w:r>
        <w:t>6G-RAN</w:t>
      </w:r>
    </w:p>
    <w:p w14:paraId="5F6854B1" w14:textId="77777777" w:rsidR="00F14F3A" w:rsidRPr="00DA6E71" w:rsidRDefault="00F14F3A" w:rsidP="00F14F3A">
      <w:pPr>
        <w:pStyle w:val="B2"/>
      </w:pPr>
      <w:r w:rsidRPr="00DA6E71">
        <w:t>-</w:t>
      </w:r>
      <w:r w:rsidRPr="00DA6E71">
        <w:tab/>
        <w:t>RAN-based notification a</w:t>
      </w:r>
      <w:r>
        <w:t>rea (RNA) is managed by 6G-RAN</w:t>
      </w:r>
    </w:p>
    <w:p w14:paraId="4085E557" w14:textId="77777777" w:rsidR="00F14F3A" w:rsidRPr="00DA6E71" w:rsidRDefault="00F14F3A" w:rsidP="00F14F3A">
      <w:pPr>
        <w:pStyle w:val="B2"/>
        <w:rPr>
          <w:rFonts w:eastAsia="맑은 고딕"/>
          <w:lang w:eastAsia="ko-KR"/>
        </w:rPr>
      </w:pPr>
      <w:r w:rsidRPr="00DA6E71">
        <w:t>-</w:t>
      </w:r>
      <w:r w:rsidRPr="00DA6E71">
        <w:tab/>
        <w:t xml:space="preserve">DRX for paging configured by </w:t>
      </w:r>
      <w:r>
        <w:t>6G-RAN</w:t>
      </w:r>
    </w:p>
    <w:p w14:paraId="6BBC08AE" w14:textId="77777777" w:rsidR="00F14F3A" w:rsidRPr="00DA6E71" w:rsidRDefault="00F14F3A" w:rsidP="00F14F3A">
      <w:pPr>
        <w:pStyle w:val="B2"/>
      </w:pPr>
      <w:r>
        <w:t>-</w:t>
      </w:r>
      <w:r>
        <w:tab/>
        <w:t>6</w:t>
      </w:r>
      <w:r w:rsidRPr="00DA6E71">
        <w:t xml:space="preserve">GC </w:t>
      </w:r>
      <w:r>
        <w:t>–</w:t>
      </w:r>
      <w:r w:rsidRPr="00DA6E71">
        <w:t xml:space="preserve"> </w:t>
      </w:r>
      <w:r>
        <w:t>6G</w:t>
      </w:r>
      <w:r w:rsidRPr="00DA6E71">
        <w:t>-RAN connection is established for UE;</w:t>
      </w:r>
    </w:p>
    <w:p w14:paraId="27A5DF64" w14:textId="77777777" w:rsidR="00F14F3A" w:rsidRPr="00DA6E71" w:rsidRDefault="00F14F3A" w:rsidP="00F14F3A">
      <w:pPr>
        <w:pStyle w:val="B2"/>
      </w:pPr>
      <w:r w:rsidRPr="00DA6E71">
        <w:t>-</w:t>
      </w:r>
      <w:r w:rsidRPr="00DA6E71">
        <w:tab/>
        <w:t xml:space="preserve">The UE Inactive AS context is stored in </w:t>
      </w:r>
      <w:r w:rsidRPr="00DA6E71">
        <w:rPr>
          <w:rFonts w:eastAsia="맑은 고딕"/>
          <w:lang w:eastAsia="ko-KR"/>
        </w:rPr>
        <w:t>NG-RAN</w:t>
      </w:r>
      <w:r w:rsidRPr="00DA6E71">
        <w:t xml:space="preserve"> and the UE;</w:t>
      </w:r>
    </w:p>
    <w:p w14:paraId="2177D3A0" w14:textId="77777777" w:rsidR="00F14F3A" w:rsidRPr="00DA6E71" w:rsidRDefault="00F14F3A" w:rsidP="00F14F3A">
      <w:pPr>
        <w:pStyle w:val="B2"/>
      </w:pPr>
      <w:r w:rsidRPr="00DA6E71">
        <w:t>-</w:t>
      </w:r>
      <w:r w:rsidRPr="00DA6E71">
        <w:tab/>
        <w:t>Transfer of unicast data and/or signalling to/from the UE over radio bearers conf</w:t>
      </w:r>
      <w:r>
        <w:t>igured for SDT</w:t>
      </w:r>
    </w:p>
    <w:p w14:paraId="0CFE61DE" w14:textId="77777777" w:rsidR="00F14F3A" w:rsidRPr="00DA6E71" w:rsidRDefault="00F14F3A" w:rsidP="00F14F3A">
      <w:pPr>
        <w:pStyle w:val="B1"/>
      </w:pPr>
      <w:r w:rsidRPr="00DA6E71">
        <w:t>-</w:t>
      </w:r>
      <w:r w:rsidRPr="00DA6E71">
        <w:tab/>
      </w:r>
      <w:r w:rsidRPr="00DA6E71">
        <w:rPr>
          <w:b/>
        </w:rPr>
        <w:t>RRC_CONNECTED</w:t>
      </w:r>
      <w:r w:rsidRPr="00DA6E71">
        <w:t>:</w:t>
      </w:r>
    </w:p>
    <w:p w14:paraId="15FD32BB" w14:textId="77777777" w:rsidR="00F14F3A" w:rsidRPr="00DA6E71" w:rsidRDefault="00F14F3A" w:rsidP="00F14F3A">
      <w:pPr>
        <w:pStyle w:val="B2"/>
        <w:rPr>
          <w:rFonts w:eastAsia="맑은 고딕"/>
          <w:lang w:eastAsia="ko-KR"/>
        </w:rPr>
      </w:pPr>
      <w:r w:rsidRPr="00DA6E71">
        <w:rPr>
          <w:rFonts w:eastAsia="맑은 고딕"/>
          <w:lang w:eastAsia="ko-KR"/>
        </w:rPr>
        <w:t>-</w:t>
      </w:r>
      <w:r w:rsidRPr="00DA6E71">
        <w:rPr>
          <w:rFonts w:eastAsia="맑은 고딕"/>
          <w:lang w:eastAsia="ko-KR"/>
        </w:rPr>
        <w:tab/>
      </w:r>
      <w:r>
        <w:t>6</w:t>
      </w:r>
      <w:r w:rsidRPr="00DA6E71">
        <w:t xml:space="preserve">GC </w:t>
      </w:r>
      <w:r>
        <w:t>–</w:t>
      </w:r>
      <w:r w:rsidRPr="00DA6E71">
        <w:t xml:space="preserve"> </w:t>
      </w:r>
      <w:r>
        <w:t>6G</w:t>
      </w:r>
      <w:r w:rsidRPr="00DA6E71">
        <w:t>-RAN connection is established for UE;</w:t>
      </w:r>
    </w:p>
    <w:p w14:paraId="2D8FE270" w14:textId="77777777" w:rsidR="00F14F3A" w:rsidRPr="00DA6E71" w:rsidRDefault="00F14F3A" w:rsidP="00F14F3A">
      <w:pPr>
        <w:pStyle w:val="B2"/>
      </w:pPr>
      <w:r w:rsidRPr="00DA6E71">
        <w:t>-</w:t>
      </w:r>
      <w:r w:rsidRPr="00DA6E71">
        <w:tab/>
        <w:t xml:space="preserve">The UE AS context </w:t>
      </w:r>
      <w:r w:rsidRPr="00DA6E71">
        <w:rPr>
          <w:rFonts w:eastAsia="맑은 고딕"/>
          <w:lang w:eastAsia="ko-KR"/>
        </w:rPr>
        <w:t xml:space="preserve">is stored </w:t>
      </w:r>
      <w:r w:rsidRPr="00DA6E71">
        <w:t>in NG-RAN</w:t>
      </w:r>
      <w:r w:rsidRPr="00DA6E71">
        <w:rPr>
          <w:rFonts w:eastAsia="맑은 고딕"/>
          <w:lang w:eastAsia="ko-KR"/>
        </w:rPr>
        <w:t xml:space="preserve"> and the UE</w:t>
      </w:r>
    </w:p>
    <w:p w14:paraId="03EEA680" w14:textId="77777777" w:rsidR="00F14F3A" w:rsidRPr="00DA6E71" w:rsidRDefault="00F14F3A" w:rsidP="00F14F3A">
      <w:pPr>
        <w:pStyle w:val="B2"/>
      </w:pPr>
      <w:r w:rsidRPr="00DA6E71">
        <w:t>-</w:t>
      </w:r>
      <w:r w:rsidRPr="00DA6E71">
        <w:tab/>
        <w:t>NG-RAN knows t</w:t>
      </w:r>
      <w:r>
        <w:t>he cell which the UE belongs to</w:t>
      </w:r>
    </w:p>
    <w:p w14:paraId="17415433" w14:textId="77777777" w:rsidR="00E926E1" w:rsidRDefault="00F14F3A" w:rsidP="00E926E1">
      <w:pPr>
        <w:pStyle w:val="B2"/>
      </w:pPr>
      <w:r w:rsidRPr="00DA6E71">
        <w:t>-</w:t>
      </w:r>
      <w:r w:rsidRPr="00DA6E71">
        <w:tab/>
        <w:t>Transfer</w:t>
      </w:r>
      <w:r>
        <w:t xml:space="preserve"> of unicast data to/from the UE</w:t>
      </w:r>
    </w:p>
    <w:p w14:paraId="17F55E70" w14:textId="41C40003" w:rsidR="000522D5" w:rsidRDefault="00F14F3A" w:rsidP="00E926E1">
      <w:pPr>
        <w:pStyle w:val="B2"/>
        <w:rPr>
          <w:rFonts w:eastAsia="맑은 고딕" w:cs="바탕"/>
        </w:rPr>
      </w:pPr>
      <w:r w:rsidRPr="00DA6E71">
        <w:t>-</w:t>
      </w:r>
      <w:r w:rsidRPr="00DA6E71">
        <w:tab/>
        <w:t xml:space="preserve">Network controlled </w:t>
      </w:r>
      <w:r>
        <w:t>mobility including measurements</w:t>
      </w:r>
    </w:p>
    <w:p w14:paraId="51034321" w14:textId="15F67AE9" w:rsidR="00557E8A" w:rsidRDefault="00860A6A" w:rsidP="00557E8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Considering </w:t>
      </w:r>
      <w:r w:rsidR="00F04C66">
        <w:rPr>
          <w:rFonts w:eastAsia="맑은 고딕"/>
          <w:lang w:val="en-US" w:eastAsia="ko-KR"/>
        </w:rPr>
        <w:t>the services and functions</w:t>
      </w:r>
      <w:r>
        <w:rPr>
          <w:rFonts w:eastAsia="맑은 고딕"/>
          <w:lang w:val="en-US" w:eastAsia="ko-KR"/>
        </w:rPr>
        <w:t xml:space="preserve"> associated with </w:t>
      </w:r>
      <w:r w:rsidR="00F04C66">
        <w:rPr>
          <w:rFonts w:eastAsia="맑은 고딕"/>
          <w:lang w:val="en-US" w:eastAsia="ko-KR"/>
        </w:rPr>
        <w:t xml:space="preserve">each state, a scenario for </w:t>
      </w:r>
      <w:r w:rsidR="00557E8A">
        <w:rPr>
          <w:rFonts w:eastAsia="맑은 고딕"/>
          <w:lang w:val="en-US" w:eastAsia="ko-KR"/>
        </w:rPr>
        <w:t>RRC state transition in 6GR is illustrated in Figure 1</w:t>
      </w:r>
      <w:r>
        <w:rPr>
          <w:rFonts w:eastAsia="맑은 고딕"/>
          <w:lang w:val="en-US" w:eastAsia="ko-KR"/>
        </w:rPr>
        <w:t xml:space="preserve">. In this scenario, the UE transitions to </w:t>
      </w:r>
      <w:r w:rsidR="00557E8A">
        <w:rPr>
          <w:rFonts w:eastAsia="맑은 고딕"/>
          <w:lang w:val="en-US" w:eastAsia="ko-KR"/>
        </w:rPr>
        <w:t xml:space="preserve">RRC_IDLE </w:t>
      </w:r>
      <w:r w:rsidR="00144897">
        <w:rPr>
          <w:rFonts w:eastAsia="맑은 고딕"/>
          <w:lang w:val="en-US" w:eastAsia="ko-KR"/>
        </w:rPr>
        <w:t>due to</w:t>
      </w:r>
      <w:r w:rsidR="00557E8A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specific events, </w:t>
      </w:r>
      <w:r w:rsidR="00557E8A">
        <w:rPr>
          <w:rFonts w:eastAsia="맑은 고딕"/>
          <w:lang w:val="en-US" w:eastAsia="ko-KR"/>
        </w:rPr>
        <w:t xml:space="preserve">such as a deregistration request from </w:t>
      </w:r>
      <w:r>
        <w:rPr>
          <w:rFonts w:eastAsia="맑은 고딕"/>
          <w:lang w:val="en-US" w:eastAsia="ko-KR"/>
        </w:rPr>
        <w:t>the network or the selection of a new PLMN</w:t>
      </w:r>
      <w:r w:rsidR="00557E8A">
        <w:rPr>
          <w:rFonts w:eastAsia="맑은 고딕"/>
          <w:lang w:val="en-US" w:eastAsia="ko-KR"/>
        </w:rPr>
        <w:t>.</w:t>
      </w:r>
    </w:p>
    <w:p w14:paraId="05331A24" w14:textId="77777777" w:rsidR="00557E8A" w:rsidRDefault="00557E8A" w:rsidP="00557E8A">
      <w:pPr>
        <w:rPr>
          <w:rFonts w:eastAsia="맑은 고딕"/>
          <w:lang w:val="en-US" w:eastAsia="ko-KR"/>
        </w:rPr>
      </w:pPr>
    </w:p>
    <w:p w14:paraId="147E7FB1" w14:textId="77777777" w:rsidR="00557E8A" w:rsidRDefault="00557E8A" w:rsidP="00557E8A">
      <w:pPr>
        <w:jc w:val="center"/>
        <w:rPr>
          <w:rFonts w:eastAsia="맑은 고딕"/>
          <w:lang w:val="en-US"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098A3239" wp14:editId="15B572FA">
            <wp:extent cx="2476734" cy="1357004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176" cy="13605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56E02" w14:textId="77777777" w:rsidR="00557E8A" w:rsidRDefault="00557E8A" w:rsidP="00557E8A">
      <w:pPr>
        <w:jc w:val="center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Figure 1 RRC state transition scenario</w:t>
      </w:r>
      <w:r>
        <w:rPr>
          <w:rFonts w:eastAsia="맑은 고딕"/>
          <w:lang w:val="en-US" w:eastAsia="ko-KR"/>
        </w:rPr>
        <w:t xml:space="preserve"> in 6G</w:t>
      </w:r>
    </w:p>
    <w:p w14:paraId="3246C784" w14:textId="77777777" w:rsidR="00DF67FA" w:rsidRPr="001513D6" w:rsidRDefault="00DF67FA" w:rsidP="00DF67FA">
      <w:pPr>
        <w:overflowPunct w:val="0"/>
        <w:autoSpaceDE w:val="0"/>
        <w:autoSpaceDN w:val="0"/>
        <w:rPr>
          <w:rFonts w:eastAsia="맑은 고딕"/>
          <w:bCs/>
          <w:lang w:eastAsia="ko-KR"/>
        </w:rPr>
      </w:pPr>
      <w:r w:rsidRPr="001513D6">
        <w:rPr>
          <w:rFonts w:eastAsia="맑은 고딕" w:hint="eastAsia"/>
          <w:bCs/>
          <w:lang w:eastAsia="ko-KR"/>
        </w:rPr>
        <w:t xml:space="preserve">Based on the </w:t>
      </w:r>
      <w:r>
        <w:rPr>
          <w:rFonts w:eastAsia="맑은 고딕"/>
          <w:bCs/>
          <w:lang w:eastAsia="ko-KR"/>
        </w:rPr>
        <w:t xml:space="preserve">above </w:t>
      </w:r>
      <w:r w:rsidRPr="001513D6">
        <w:rPr>
          <w:rFonts w:eastAsia="맑은 고딕" w:hint="eastAsia"/>
          <w:bCs/>
          <w:lang w:eastAsia="ko-KR"/>
        </w:rPr>
        <w:t>observations, we propose</w:t>
      </w:r>
      <w:r>
        <w:rPr>
          <w:rFonts w:eastAsia="맑은 고딕"/>
          <w:bCs/>
          <w:lang w:eastAsia="ko-KR"/>
        </w:rPr>
        <w:t>:</w:t>
      </w:r>
      <w:r w:rsidRPr="001513D6">
        <w:rPr>
          <w:rFonts w:eastAsia="맑은 고딕"/>
          <w:bCs/>
          <w:lang w:eastAsia="ko-KR"/>
        </w:rPr>
        <w:t xml:space="preserve"> </w:t>
      </w:r>
    </w:p>
    <w:p w14:paraId="26430EEC" w14:textId="04244080" w:rsidR="00E9181B" w:rsidRDefault="00E9181B" w:rsidP="00E9181B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3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RAN2 is asked to study </w:t>
      </w:r>
      <w:r w:rsidR="00860A6A">
        <w:rPr>
          <w:rFonts w:eastAsia="맑은 고딕"/>
          <w:b/>
          <w:bCs/>
          <w:lang w:eastAsia="ko-KR"/>
        </w:rPr>
        <w:t>methods to simply the</w:t>
      </w:r>
      <w:r w:rsidR="00B61D73">
        <w:rPr>
          <w:rFonts w:eastAsia="맑은 고딕"/>
          <w:b/>
          <w:bCs/>
          <w:lang w:eastAsia="ko-KR"/>
        </w:rPr>
        <w:t xml:space="preserve"> services and functions</w:t>
      </w:r>
      <w:r w:rsidR="00860A6A">
        <w:rPr>
          <w:rFonts w:eastAsia="맑은 고딕"/>
          <w:b/>
          <w:bCs/>
          <w:lang w:eastAsia="ko-KR"/>
        </w:rPr>
        <w:t xml:space="preserve"> related to UE</w:t>
      </w:r>
      <w:r w:rsidR="00B61D73">
        <w:rPr>
          <w:rFonts w:eastAsia="맑은 고딕"/>
          <w:b/>
          <w:bCs/>
          <w:lang w:eastAsia="ko-KR"/>
        </w:rPr>
        <w:t xml:space="preserve"> mobility management in </w:t>
      </w:r>
      <w:r w:rsidR="00860A6A">
        <w:rPr>
          <w:rFonts w:eastAsia="맑은 고딕"/>
          <w:b/>
          <w:bCs/>
          <w:lang w:eastAsia="ko-KR"/>
        </w:rPr>
        <w:t xml:space="preserve">the </w:t>
      </w:r>
      <w:r w:rsidR="00B61D73">
        <w:rPr>
          <w:rFonts w:eastAsia="맑은 고딕"/>
          <w:b/>
          <w:bCs/>
          <w:lang w:eastAsia="ko-KR"/>
        </w:rPr>
        <w:t>RRC_IDLE</w:t>
      </w:r>
      <w:r w:rsidR="00860A6A">
        <w:rPr>
          <w:rFonts w:eastAsia="맑은 고딕"/>
          <w:b/>
          <w:bCs/>
          <w:lang w:eastAsia="ko-KR"/>
        </w:rPr>
        <w:t xml:space="preserve"> state</w:t>
      </w:r>
      <w:r>
        <w:rPr>
          <w:rFonts w:eastAsia="맑은 고딕"/>
          <w:b/>
          <w:bCs/>
          <w:lang w:eastAsia="ko-KR"/>
        </w:rPr>
        <w:t>.</w:t>
      </w:r>
    </w:p>
    <w:p w14:paraId="5DFD098B" w14:textId="11C4DB85" w:rsidR="00537B52" w:rsidRDefault="000168DE" w:rsidP="00537B52">
      <w:pPr>
        <w:pStyle w:val="1"/>
        <w:rPr>
          <w:lang w:val="en-US"/>
        </w:rPr>
      </w:pPr>
      <w:r>
        <w:rPr>
          <w:lang w:val="en-US"/>
        </w:rPr>
        <w:t>3</w:t>
      </w:r>
      <w:r w:rsidR="00CA4024">
        <w:rPr>
          <w:lang w:val="en-US"/>
        </w:rPr>
        <w:tab/>
      </w:r>
      <w:r w:rsidR="00537B52">
        <w:rPr>
          <w:lang w:val="en-US"/>
        </w:rPr>
        <w:t>Conclusion</w:t>
      </w:r>
    </w:p>
    <w:p w14:paraId="4F640FCF" w14:textId="3BBD1749" w:rsidR="00537B52" w:rsidRDefault="00E4128F" w:rsidP="00537B52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Based on the discussion, we made the following observations:</w:t>
      </w:r>
    </w:p>
    <w:p w14:paraId="2A83D0A1" w14:textId="77777777" w:rsidR="000C5042" w:rsidRPr="000577FC" w:rsidRDefault="000C5042" w:rsidP="000C5042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Observation 1:</w:t>
      </w:r>
      <w:r w:rsidRPr="000577F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services and functions of the 5G NR RRC can serve a starting point for discussing regarding 6G RRC services and functions.</w:t>
      </w:r>
    </w:p>
    <w:p w14:paraId="434053B8" w14:textId="77777777" w:rsidR="000C5042" w:rsidRPr="00975576" w:rsidRDefault="000C5042" w:rsidP="000C5042">
      <w:pPr>
        <w:overflowPunct w:val="0"/>
        <w:autoSpaceDE w:val="0"/>
        <w:autoSpaceDN w:val="0"/>
        <w:rPr>
          <w:b/>
          <w:bCs/>
          <w:lang w:eastAsia="zh-CN"/>
        </w:rPr>
      </w:pPr>
      <w:r w:rsidRPr="00975576">
        <w:rPr>
          <w:rFonts w:hint="eastAsia"/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2</w:t>
      </w:r>
      <w:r w:rsidRPr="00975576">
        <w:rPr>
          <w:b/>
          <w:bCs/>
          <w:lang w:eastAsia="zh-CN"/>
        </w:rPr>
        <w:t xml:space="preserve">: The </w:t>
      </w:r>
      <w:r>
        <w:rPr>
          <w:b/>
          <w:bCs/>
          <w:lang w:eastAsia="zh-CN"/>
        </w:rPr>
        <w:t xml:space="preserve">three </w:t>
      </w:r>
      <w:r w:rsidRPr="00975576">
        <w:rPr>
          <w:b/>
          <w:bCs/>
          <w:lang w:eastAsia="zh-CN"/>
        </w:rPr>
        <w:t>RRC states in 5G NR c</w:t>
      </w:r>
      <w:r>
        <w:rPr>
          <w:b/>
          <w:bCs/>
          <w:lang w:eastAsia="zh-CN"/>
        </w:rPr>
        <w:t xml:space="preserve">an be reused in 6GR, but simplification of </w:t>
      </w:r>
      <w:r w:rsidRPr="00975576">
        <w:rPr>
          <w:b/>
          <w:bCs/>
          <w:lang w:eastAsia="zh-CN"/>
        </w:rPr>
        <w:t xml:space="preserve">duplicate functions </w:t>
      </w:r>
      <w:r>
        <w:rPr>
          <w:b/>
          <w:bCs/>
          <w:lang w:eastAsia="zh-CN"/>
        </w:rPr>
        <w:t>across states is necessary</w:t>
      </w:r>
      <w:r w:rsidRPr="00975576">
        <w:rPr>
          <w:b/>
          <w:bCs/>
          <w:lang w:eastAsia="zh-CN"/>
        </w:rPr>
        <w:t>.</w:t>
      </w:r>
    </w:p>
    <w:p w14:paraId="2E02F0A4" w14:textId="77777777" w:rsidR="000C5042" w:rsidRPr="00975576" w:rsidRDefault="000C5042" w:rsidP="000C5042">
      <w:pPr>
        <w:overflowPunct w:val="0"/>
        <w:autoSpaceDE w:val="0"/>
        <w:autoSpaceDN w:val="0"/>
        <w:rPr>
          <w:b/>
          <w:bCs/>
          <w:lang w:eastAsia="zh-CN"/>
        </w:rPr>
      </w:pPr>
      <w:r w:rsidRPr="00975576">
        <w:rPr>
          <w:rFonts w:hint="eastAsia"/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3</w:t>
      </w:r>
      <w:r w:rsidRPr="00975576">
        <w:rPr>
          <w:b/>
          <w:bCs/>
          <w:lang w:eastAsia="zh-CN"/>
        </w:rPr>
        <w:t xml:space="preserve">: For 6GR, </w:t>
      </w:r>
      <w:r>
        <w:rPr>
          <w:b/>
          <w:bCs/>
          <w:lang w:eastAsia="zh-CN"/>
        </w:rPr>
        <w:t xml:space="preserve">the </w:t>
      </w:r>
      <w:r w:rsidRPr="00975576">
        <w:rPr>
          <w:b/>
          <w:bCs/>
          <w:lang w:eastAsia="zh-CN"/>
        </w:rPr>
        <w:t xml:space="preserve">RRC_INACTIVE </w:t>
      </w:r>
      <w:r>
        <w:rPr>
          <w:b/>
          <w:bCs/>
          <w:lang w:eastAsia="zh-CN"/>
        </w:rPr>
        <w:t xml:space="preserve">state continues to offer </w:t>
      </w:r>
      <w:r w:rsidRPr="00975576">
        <w:rPr>
          <w:b/>
          <w:bCs/>
          <w:lang w:eastAsia="zh-CN"/>
        </w:rPr>
        <w:t xml:space="preserve">benefits, </w:t>
      </w:r>
      <w:r>
        <w:rPr>
          <w:b/>
          <w:bCs/>
          <w:lang w:eastAsia="zh-CN"/>
        </w:rPr>
        <w:t>including</w:t>
      </w:r>
      <w:r w:rsidRPr="00975576">
        <w:rPr>
          <w:b/>
          <w:bCs/>
          <w:lang w:eastAsia="zh-CN"/>
        </w:rPr>
        <w:t xml:space="preserve"> lower power consumption and </w:t>
      </w:r>
      <w:r>
        <w:rPr>
          <w:b/>
          <w:bCs/>
          <w:lang w:eastAsia="zh-CN"/>
        </w:rPr>
        <w:t>reduced</w:t>
      </w:r>
      <w:r w:rsidRPr="00975576">
        <w:rPr>
          <w:b/>
          <w:bCs/>
          <w:lang w:eastAsia="zh-CN"/>
        </w:rPr>
        <w:t xml:space="preserve"> connection setup latency compar</w:t>
      </w:r>
      <w:r>
        <w:rPr>
          <w:b/>
          <w:bCs/>
          <w:lang w:eastAsia="zh-CN"/>
        </w:rPr>
        <w:t>ed</w:t>
      </w:r>
      <w:r w:rsidRPr="00975576">
        <w:rPr>
          <w:b/>
          <w:bCs/>
          <w:lang w:eastAsia="zh-CN"/>
        </w:rPr>
        <w:t xml:space="preserve"> to </w:t>
      </w:r>
      <w:r>
        <w:rPr>
          <w:b/>
          <w:bCs/>
          <w:lang w:eastAsia="zh-CN"/>
        </w:rPr>
        <w:t xml:space="preserve">both </w:t>
      </w:r>
      <w:r w:rsidRPr="00975576">
        <w:rPr>
          <w:b/>
          <w:bCs/>
          <w:lang w:eastAsia="zh-CN"/>
        </w:rPr>
        <w:t>RRC_CONNECTED and RRC_IDLE.</w:t>
      </w:r>
    </w:p>
    <w:p w14:paraId="34E4EE88" w14:textId="77777777" w:rsidR="002179BB" w:rsidRDefault="002179BB" w:rsidP="002179BB">
      <w:pPr>
        <w:overflowPunct w:val="0"/>
        <w:autoSpaceDE w:val="0"/>
        <w:autoSpaceDN w:val="0"/>
        <w:rPr>
          <w:b/>
          <w:bCs/>
          <w:lang w:eastAsia="zh-CN"/>
        </w:rPr>
      </w:pPr>
      <w:r w:rsidRPr="00275C1C">
        <w:rPr>
          <w:b/>
          <w:bCs/>
          <w:lang w:eastAsia="zh-CN"/>
        </w:rPr>
        <w:t xml:space="preserve">Observation 4: </w:t>
      </w:r>
      <w:r>
        <w:rPr>
          <w:b/>
          <w:bCs/>
          <w:lang w:eastAsia="zh-CN"/>
        </w:rPr>
        <w:t>Excessive overhead associated with soring and maintaining the I</w:t>
      </w:r>
      <w:r w:rsidRPr="00275C1C">
        <w:rPr>
          <w:b/>
          <w:bCs/>
          <w:lang w:eastAsia="zh-CN"/>
        </w:rPr>
        <w:t xml:space="preserve">nactive AS </w:t>
      </w:r>
      <w:r>
        <w:rPr>
          <w:b/>
          <w:bCs/>
          <w:lang w:eastAsia="zh-CN"/>
        </w:rPr>
        <w:t>c</w:t>
      </w:r>
      <w:r w:rsidRPr="00275C1C">
        <w:rPr>
          <w:b/>
          <w:bCs/>
          <w:lang w:eastAsia="zh-CN"/>
        </w:rPr>
        <w:t xml:space="preserve">ontext </w:t>
      </w:r>
      <w:r>
        <w:rPr>
          <w:b/>
          <w:bCs/>
          <w:lang w:eastAsia="zh-CN"/>
        </w:rPr>
        <w:t>for RRC_INACTIVE should be avoided.</w:t>
      </w:r>
    </w:p>
    <w:p w14:paraId="020393B3" w14:textId="77777777" w:rsidR="002179BB" w:rsidRDefault="002179BB" w:rsidP="002179BB">
      <w:pPr>
        <w:overflowPunct w:val="0"/>
        <w:autoSpaceDE w:val="0"/>
        <w:autoSpaceDN w:val="0"/>
        <w:rPr>
          <w:b/>
          <w:bCs/>
          <w:lang w:eastAsia="zh-CN"/>
        </w:rPr>
      </w:pPr>
      <w:r w:rsidRPr="00E67B47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5</w:t>
      </w:r>
      <w:r w:rsidRPr="00E67B4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Mobility management procedures in the RRC_INACTIVE state should be improved to address issues such as UE unreachability or the absence of interface between 6G-RANs, with inputs from RAN3 and SA2</w:t>
      </w:r>
      <w:r w:rsidRPr="00E67B47">
        <w:rPr>
          <w:b/>
          <w:bCs/>
          <w:lang w:eastAsia="zh-CN"/>
        </w:rPr>
        <w:t>.</w:t>
      </w:r>
    </w:p>
    <w:p w14:paraId="0A188CB9" w14:textId="0E4222E6" w:rsidR="00537B52" w:rsidRDefault="001039DA" w:rsidP="00537B52">
      <w:pPr>
        <w:spacing w:before="240" w:line="276" w:lineRule="auto"/>
        <w:ind w:left="850" w:hangingChars="425" w:hanging="850"/>
        <w:jc w:val="both"/>
        <w:rPr>
          <w:lang w:val="en-US" w:eastAsia="ko-KR"/>
        </w:rPr>
      </w:pPr>
      <w:r>
        <w:rPr>
          <w:lang w:val="en-US" w:eastAsia="ko-KR"/>
        </w:rPr>
        <w:t>Base</w:t>
      </w:r>
      <w:r w:rsidR="004F5A7E">
        <w:rPr>
          <w:lang w:val="en-US" w:eastAsia="ko-KR"/>
        </w:rPr>
        <w:t>d</w:t>
      </w:r>
      <w:r>
        <w:rPr>
          <w:lang w:val="en-US" w:eastAsia="ko-KR"/>
        </w:rPr>
        <w:t xml:space="preserve"> on the observations, </w:t>
      </w:r>
      <w:r w:rsidR="00537B52">
        <w:rPr>
          <w:lang w:val="en-US" w:eastAsia="ko-KR"/>
        </w:rPr>
        <w:t>RAN2 is requested to discuss and agree the following proposals:</w:t>
      </w:r>
    </w:p>
    <w:p w14:paraId="41F49C2A" w14:textId="77777777" w:rsidR="000C5042" w:rsidRPr="00D6170E" w:rsidRDefault="000C5042" w:rsidP="000C5042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</w:t>
      </w:r>
      <w:r w:rsidRPr="00D6170E">
        <w:rPr>
          <w:b/>
          <w:bCs/>
          <w:lang w:eastAsia="zh-CN"/>
        </w:rPr>
        <w:t xml:space="preserve">In 6G RAN, </w:t>
      </w:r>
      <w:r>
        <w:rPr>
          <w:b/>
          <w:bCs/>
          <w:lang w:eastAsia="zh-CN"/>
        </w:rPr>
        <w:t xml:space="preserve">the </w:t>
      </w:r>
      <w:r w:rsidRPr="00D6170E">
        <w:rPr>
          <w:b/>
          <w:bCs/>
          <w:lang w:eastAsia="zh-CN"/>
        </w:rPr>
        <w:t>three RRC states—RRC_CONNECTED, RRC_INACTIVE, and RRC_IDLE—</w:t>
      </w:r>
      <w:r>
        <w:rPr>
          <w:b/>
          <w:bCs/>
          <w:lang w:eastAsia="zh-CN"/>
        </w:rPr>
        <w:t xml:space="preserve">should be retained </w:t>
      </w:r>
      <w:r w:rsidRPr="00D6170E">
        <w:rPr>
          <w:b/>
          <w:bCs/>
          <w:lang w:eastAsia="zh-CN"/>
        </w:rPr>
        <w:t xml:space="preserve">for UE. </w:t>
      </w:r>
    </w:p>
    <w:p w14:paraId="331500DD" w14:textId="77777777" w:rsidR="002179BB" w:rsidRDefault="002179BB" w:rsidP="002179BB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2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RAN2 is asked to study enhancements to the RRC_INACTIVE state, including optimizing Inactive AS context configuration and improving UE mobility management (e.g., single paging).</w:t>
      </w:r>
    </w:p>
    <w:p w14:paraId="490794E2" w14:textId="77777777" w:rsidR="002179BB" w:rsidRDefault="002179BB" w:rsidP="002179BB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3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RAN2 is asked to study methods to simply the services and functions related to UE mobility management in the RRC_IDLE state.</w:t>
      </w:r>
    </w:p>
    <w:p w14:paraId="7A5578CE" w14:textId="1EED833E" w:rsidR="00E9572D" w:rsidRDefault="006E1994" w:rsidP="00E9572D">
      <w:pPr>
        <w:pStyle w:val="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9572D">
        <w:rPr>
          <w:lang w:val="en-US"/>
        </w:rPr>
        <w:t>References</w:t>
      </w:r>
    </w:p>
    <w:p w14:paraId="2C3A245F" w14:textId="2A6107EE" w:rsidR="006706E0" w:rsidRDefault="00E9572D" w:rsidP="00CA402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[1] </w:t>
      </w:r>
      <w:r w:rsidR="00F16776">
        <w:rPr>
          <w:rFonts w:eastAsia="맑은 고딕"/>
          <w:lang w:val="en-US" w:eastAsia="ko-KR"/>
        </w:rPr>
        <w:t>TS 38.300</w:t>
      </w:r>
    </w:p>
    <w:sectPr w:rsidR="006706E0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6B539" w14:textId="77777777" w:rsidR="005A57A2" w:rsidRDefault="005A57A2">
      <w:r>
        <w:separator/>
      </w:r>
    </w:p>
  </w:endnote>
  <w:endnote w:type="continuationSeparator" w:id="0">
    <w:p w14:paraId="050C5C84" w14:textId="77777777" w:rsidR="005A57A2" w:rsidRDefault="005A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935627"/>
      <w:docPartObj>
        <w:docPartGallery w:val="Page Numbers (Bottom of Page)"/>
        <w:docPartUnique/>
      </w:docPartObj>
    </w:sdtPr>
    <w:sdtEndPr/>
    <w:sdtContent>
      <w:p w14:paraId="11155507" w14:textId="310ECD7B" w:rsidR="00C319F8" w:rsidRDefault="00C319F8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12B" w:rsidRPr="00CF412B">
          <w:rPr>
            <w:lang w:val="ko-KR" w:eastAsia="ko-KR"/>
          </w:rPr>
          <w:t>2</w:t>
        </w:r>
        <w:r>
          <w:fldChar w:fldCharType="end"/>
        </w:r>
      </w:p>
    </w:sdtContent>
  </w:sdt>
  <w:p w14:paraId="4A04A858" w14:textId="77777777" w:rsidR="00C319F8" w:rsidRDefault="00C319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0EFE0" w14:textId="77777777" w:rsidR="005A57A2" w:rsidRDefault="005A57A2">
      <w:r>
        <w:separator/>
      </w:r>
    </w:p>
  </w:footnote>
  <w:footnote w:type="continuationSeparator" w:id="0">
    <w:p w14:paraId="748BB7CB" w14:textId="77777777" w:rsidR="005A57A2" w:rsidRDefault="005A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319F8" w:rsidRDefault="00C319F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0524"/>
    <w:multiLevelType w:val="hybridMultilevel"/>
    <w:tmpl w:val="DCE4A944"/>
    <w:lvl w:ilvl="0" w:tplc="C0EA8732">
      <w:start w:val="7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0B6C9D"/>
    <w:multiLevelType w:val="hybridMultilevel"/>
    <w:tmpl w:val="499099CC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610301"/>
    <w:multiLevelType w:val="hybridMultilevel"/>
    <w:tmpl w:val="D45A1CBE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126608"/>
    <w:multiLevelType w:val="hybridMultilevel"/>
    <w:tmpl w:val="346A549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410F78"/>
    <w:multiLevelType w:val="hybridMultilevel"/>
    <w:tmpl w:val="29445ED6"/>
    <w:lvl w:ilvl="0" w:tplc="AC187F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DE09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B2677A">
      <w:numFmt w:val="none"/>
      <w:lvlText w:val=""/>
      <w:lvlJc w:val="left"/>
      <w:pPr>
        <w:tabs>
          <w:tab w:val="num" w:pos="360"/>
        </w:tabs>
      </w:pPr>
    </w:lvl>
    <w:lvl w:ilvl="3" w:tplc="12F0C6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0AE9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7090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ECC7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5065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2C42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A3597"/>
    <w:multiLevelType w:val="hybridMultilevel"/>
    <w:tmpl w:val="1FA2E0A6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2BB43EB"/>
    <w:multiLevelType w:val="hybridMultilevel"/>
    <w:tmpl w:val="8408A80C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3D14EB"/>
    <w:multiLevelType w:val="hybridMultilevel"/>
    <w:tmpl w:val="4288CF4E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9187504"/>
    <w:multiLevelType w:val="hybridMultilevel"/>
    <w:tmpl w:val="581807E6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D190EFB"/>
    <w:multiLevelType w:val="hybridMultilevel"/>
    <w:tmpl w:val="DEC4BDA4"/>
    <w:lvl w:ilvl="0" w:tplc="4BE854BC">
      <w:start w:val="3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693599"/>
    <w:multiLevelType w:val="hybridMultilevel"/>
    <w:tmpl w:val="C4429C66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307AE8"/>
    <w:multiLevelType w:val="hybridMultilevel"/>
    <w:tmpl w:val="CF0A7068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570435"/>
    <w:multiLevelType w:val="hybridMultilevel"/>
    <w:tmpl w:val="1D0A87B6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CBA08B9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D205C0A"/>
    <w:multiLevelType w:val="hybridMultilevel"/>
    <w:tmpl w:val="7FEC1D2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C07B5E"/>
    <w:multiLevelType w:val="hybridMultilevel"/>
    <w:tmpl w:val="36B63272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7059F3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99D6995"/>
    <w:multiLevelType w:val="hybridMultilevel"/>
    <w:tmpl w:val="7CA8B28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8579B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C0D4A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16C7376"/>
    <w:multiLevelType w:val="hybridMultilevel"/>
    <w:tmpl w:val="7554AF90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DA71DF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6006F2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431033"/>
    <w:multiLevelType w:val="hybridMultilevel"/>
    <w:tmpl w:val="C5E67DB2"/>
    <w:lvl w:ilvl="0" w:tplc="99F60C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EBE3C">
      <w:numFmt w:val="none"/>
      <w:lvlText w:val=""/>
      <w:lvlJc w:val="left"/>
      <w:pPr>
        <w:tabs>
          <w:tab w:val="num" w:pos="360"/>
        </w:tabs>
      </w:pPr>
    </w:lvl>
    <w:lvl w:ilvl="2" w:tplc="783AEA98">
      <w:numFmt w:val="none"/>
      <w:lvlText w:val=""/>
      <w:lvlJc w:val="left"/>
      <w:pPr>
        <w:tabs>
          <w:tab w:val="num" w:pos="360"/>
        </w:tabs>
      </w:pPr>
    </w:lvl>
    <w:lvl w:ilvl="3" w:tplc="8BC202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B050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CAB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6A1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1E4F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30C6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21A9F"/>
    <w:multiLevelType w:val="hybridMultilevel"/>
    <w:tmpl w:val="DA6CD94E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3148EF"/>
    <w:multiLevelType w:val="hybridMultilevel"/>
    <w:tmpl w:val="5E2E795A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F4BE0"/>
    <w:multiLevelType w:val="hybridMultilevel"/>
    <w:tmpl w:val="2218788E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64077D5"/>
    <w:multiLevelType w:val="hybridMultilevel"/>
    <w:tmpl w:val="0E5ADEE4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6FA43FE"/>
    <w:multiLevelType w:val="hybridMultilevel"/>
    <w:tmpl w:val="6E10BF00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CA1225A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89F425F"/>
    <w:multiLevelType w:val="hybridMultilevel"/>
    <w:tmpl w:val="F8EC4016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8FA515F"/>
    <w:multiLevelType w:val="hybridMultilevel"/>
    <w:tmpl w:val="FD88DEDA"/>
    <w:lvl w:ilvl="0" w:tplc="691E23CE">
      <w:start w:val="6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ECE6A98"/>
    <w:multiLevelType w:val="hybridMultilevel"/>
    <w:tmpl w:val="70F022F6"/>
    <w:lvl w:ilvl="0" w:tplc="954034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48E0EC">
      <w:numFmt w:val="none"/>
      <w:lvlText w:val=""/>
      <w:lvlJc w:val="left"/>
      <w:pPr>
        <w:tabs>
          <w:tab w:val="num" w:pos="360"/>
        </w:tabs>
      </w:pPr>
    </w:lvl>
    <w:lvl w:ilvl="2" w:tplc="4A7E50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224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0AD0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70E8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B84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D893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BE30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5"/>
  </w:num>
  <w:num w:numId="4">
    <w:abstractNumId w:val="22"/>
  </w:num>
  <w:num w:numId="5">
    <w:abstractNumId w:val="32"/>
  </w:num>
  <w:num w:numId="6">
    <w:abstractNumId w:val="29"/>
  </w:num>
  <w:num w:numId="7">
    <w:abstractNumId w:val="9"/>
  </w:num>
  <w:num w:numId="8">
    <w:abstractNumId w:val="20"/>
  </w:num>
  <w:num w:numId="9">
    <w:abstractNumId w:val="10"/>
  </w:num>
  <w:num w:numId="10">
    <w:abstractNumId w:val="38"/>
  </w:num>
  <w:num w:numId="11">
    <w:abstractNumId w:val="0"/>
  </w:num>
  <w:num w:numId="12">
    <w:abstractNumId w:val="23"/>
  </w:num>
  <w:num w:numId="13">
    <w:abstractNumId w:val="5"/>
  </w:num>
  <w:num w:numId="14">
    <w:abstractNumId w:val="15"/>
  </w:num>
  <w:num w:numId="15">
    <w:abstractNumId w:val="37"/>
  </w:num>
  <w:num w:numId="16">
    <w:abstractNumId w:val="1"/>
  </w:num>
  <w:num w:numId="17">
    <w:abstractNumId w:val="19"/>
  </w:num>
  <w:num w:numId="18">
    <w:abstractNumId w:val="17"/>
  </w:num>
  <w:num w:numId="19">
    <w:abstractNumId w:val="2"/>
  </w:num>
  <w:num w:numId="20">
    <w:abstractNumId w:val="12"/>
  </w:num>
  <w:num w:numId="21">
    <w:abstractNumId w:val="24"/>
  </w:num>
  <w:num w:numId="22">
    <w:abstractNumId w:val="33"/>
  </w:num>
  <w:num w:numId="23">
    <w:abstractNumId w:val="6"/>
  </w:num>
  <w:num w:numId="24">
    <w:abstractNumId w:val="11"/>
  </w:num>
  <w:num w:numId="25">
    <w:abstractNumId w:val="8"/>
  </w:num>
  <w:num w:numId="26">
    <w:abstractNumId w:val="13"/>
  </w:num>
  <w:num w:numId="27">
    <w:abstractNumId w:val="28"/>
  </w:num>
  <w:num w:numId="28">
    <w:abstractNumId w:val="30"/>
  </w:num>
  <w:num w:numId="29">
    <w:abstractNumId w:val="34"/>
  </w:num>
  <w:num w:numId="30">
    <w:abstractNumId w:val="18"/>
  </w:num>
  <w:num w:numId="31">
    <w:abstractNumId w:val="36"/>
  </w:num>
  <w:num w:numId="32">
    <w:abstractNumId w:val="26"/>
  </w:num>
  <w:num w:numId="33">
    <w:abstractNumId w:val="14"/>
  </w:num>
  <w:num w:numId="34">
    <w:abstractNumId w:val="3"/>
  </w:num>
  <w:num w:numId="35">
    <w:abstractNumId w:val="7"/>
  </w:num>
  <w:num w:numId="36">
    <w:abstractNumId w:val="35"/>
  </w:num>
  <w:num w:numId="37">
    <w:abstractNumId w:val="21"/>
  </w:num>
  <w:num w:numId="38">
    <w:abstractNumId w:val="4"/>
  </w:num>
  <w:num w:numId="39">
    <w:abstractNumId w:val="3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3AB"/>
    <w:rsid w:val="00001CBD"/>
    <w:rsid w:val="00002E73"/>
    <w:rsid w:val="0000495B"/>
    <w:rsid w:val="00006270"/>
    <w:rsid w:val="000063F1"/>
    <w:rsid w:val="00007CCA"/>
    <w:rsid w:val="00007E67"/>
    <w:rsid w:val="000139A0"/>
    <w:rsid w:val="000168DE"/>
    <w:rsid w:val="00016A44"/>
    <w:rsid w:val="00020B7E"/>
    <w:rsid w:val="000247B5"/>
    <w:rsid w:val="00027375"/>
    <w:rsid w:val="00030090"/>
    <w:rsid w:val="00032590"/>
    <w:rsid w:val="000331ED"/>
    <w:rsid w:val="00035FF9"/>
    <w:rsid w:val="0003728F"/>
    <w:rsid w:val="00040A79"/>
    <w:rsid w:val="00045243"/>
    <w:rsid w:val="000505C4"/>
    <w:rsid w:val="000522D5"/>
    <w:rsid w:val="000527B4"/>
    <w:rsid w:val="00052F8C"/>
    <w:rsid w:val="00052FCB"/>
    <w:rsid w:val="000533B8"/>
    <w:rsid w:val="00054245"/>
    <w:rsid w:val="000572DE"/>
    <w:rsid w:val="000577FC"/>
    <w:rsid w:val="0005787E"/>
    <w:rsid w:val="00057C36"/>
    <w:rsid w:val="00065129"/>
    <w:rsid w:val="00065BD8"/>
    <w:rsid w:val="00073E4D"/>
    <w:rsid w:val="00074311"/>
    <w:rsid w:val="00076F0A"/>
    <w:rsid w:val="000774B3"/>
    <w:rsid w:val="00081969"/>
    <w:rsid w:val="00081C4F"/>
    <w:rsid w:val="00083680"/>
    <w:rsid w:val="0008475B"/>
    <w:rsid w:val="0008581F"/>
    <w:rsid w:val="00085EB2"/>
    <w:rsid w:val="00086A1C"/>
    <w:rsid w:val="000923C9"/>
    <w:rsid w:val="0009280F"/>
    <w:rsid w:val="00094965"/>
    <w:rsid w:val="000962EC"/>
    <w:rsid w:val="000967FB"/>
    <w:rsid w:val="00097F73"/>
    <w:rsid w:val="000A0EBF"/>
    <w:rsid w:val="000A197D"/>
    <w:rsid w:val="000A3E1A"/>
    <w:rsid w:val="000A43C9"/>
    <w:rsid w:val="000B2A9C"/>
    <w:rsid w:val="000B315B"/>
    <w:rsid w:val="000B59EB"/>
    <w:rsid w:val="000B5D3D"/>
    <w:rsid w:val="000B7652"/>
    <w:rsid w:val="000C00D0"/>
    <w:rsid w:val="000C1659"/>
    <w:rsid w:val="000C236E"/>
    <w:rsid w:val="000C29FD"/>
    <w:rsid w:val="000C38E0"/>
    <w:rsid w:val="000C5042"/>
    <w:rsid w:val="000C65A0"/>
    <w:rsid w:val="000D063A"/>
    <w:rsid w:val="000D07C9"/>
    <w:rsid w:val="000D0844"/>
    <w:rsid w:val="000D0AC9"/>
    <w:rsid w:val="000D0CA4"/>
    <w:rsid w:val="000D22D8"/>
    <w:rsid w:val="000D3676"/>
    <w:rsid w:val="000D515C"/>
    <w:rsid w:val="000E052D"/>
    <w:rsid w:val="000E2BF3"/>
    <w:rsid w:val="000E48F7"/>
    <w:rsid w:val="000F34AC"/>
    <w:rsid w:val="000F6CFE"/>
    <w:rsid w:val="00101BB8"/>
    <w:rsid w:val="00101F50"/>
    <w:rsid w:val="001039DA"/>
    <w:rsid w:val="0010504F"/>
    <w:rsid w:val="001065BE"/>
    <w:rsid w:val="00112CA8"/>
    <w:rsid w:val="00113EE0"/>
    <w:rsid w:val="00115323"/>
    <w:rsid w:val="0012382E"/>
    <w:rsid w:val="00126FAC"/>
    <w:rsid w:val="0013194D"/>
    <w:rsid w:val="00132496"/>
    <w:rsid w:val="001326D3"/>
    <w:rsid w:val="0013470C"/>
    <w:rsid w:val="001357A0"/>
    <w:rsid w:val="00136101"/>
    <w:rsid w:val="0013671A"/>
    <w:rsid w:val="00144897"/>
    <w:rsid w:val="00146586"/>
    <w:rsid w:val="00147BBE"/>
    <w:rsid w:val="00150B45"/>
    <w:rsid w:val="001513D6"/>
    <w:rsid w:val="001519AA"/>
    <w:rsid w:val="001542B8"/>
    <w:rsid w:val="00155113"/>
    <w:rsid w:val="001604A8"/>
    <w:rsid w:val="00162D15"/>
    <w:rsid w:val="001633F3"/>
    <w:rsid w:val="00163A14"/>
    <w:rsid w:val="00166FDE"/>
    <w:rsid w:val="00170C07"/>
    <w:rsid w:val="001731FD"/>
    <w:rsid w:val="00175056"/>
    <w:rsid w:val="001757F9"/>
    <w:rsid w:val="0017582D"/>
    <w:rsid w:val="00176BFD"/>
    <w:rsid w:val="001778AD"/>
    <w:rsid w:val="00181DA8"/>
    <w:rsid w:val="00181EE5"/>
    <w:rsid w:val="00182702"/>
    <w:rsid w:val="00184148"/>
    <w:rsid w:val="00185A12"/>
    <w:rsid w:val="00193F60"/>
    <w:rsid w:val="001A08A2"/>
    <w:rsid w:val="001A2583"/>
    <w:rsid w:val="001A25DA"/>
    <w:rsid w:val="001A3D78"/>
    <w:rsid w:val="001A4FD3"/>
    <w:rsid w:val="001A77FD"/>
    <w:rsid w:val="001B0453"/>
    <w:rsid w:val="001B093A"/>
    <w:rsid w:val="001B0C00"/>
    <w:rsid w:val="001B1676"/>
    <w:rsid w:val="001B28ED"/>
    <w:rsid w:val="001B3D64"/>
    <w:rsid w:val="001B5041"/>
    <w:rsid w:val="001B583A"/>
    <w:rsid w:val="001B7469"/>
    <w:rsid w:val="001C09D5"/>
    <w:rsid w:val="001C1E13"/>
    <w:rsid w:val="001C3226"/>
    <w:rsid w:val="001C36D8"/>
    <w:rsid w:val="001C41EC"/>
    <w:rsid w:val="001C4A5E"/>
    <w:rsid w:val="001C4D0D"/>
    <w:rsid w:val="001C5CF1"/>
    <w:rsid w:val="001D1E21"/>
    <w:rsid w:val="001D3B69"/>
    <w:rsid w:val="001D4A0F"/>
    <w:rsid w:val="001D6126"/>
    <w:rsid w:val="001D7066"/>
    <w:rsid w:val="001E1811"/>
    <w:rsid w:val="001E24B3"/>
    <w:rsid w:val="001E4635"/>
    <w:rsid w:val="001E4B25"/>
    <w:rsid w:val="001E5644"/>
    <w:rsid w:val="001E5882"/>
    <w:rsid w:val="001E7320"/>
    <w:rsid w:val="001F0519"/>
    <w:rsid w:val="001F0D95"/>
    <w:rsid w:val="001F0FFE"/>
    <w:rsid w:val="001F4EAA"/>
    <w:rsid w:val="001F5EFF"/>
    <w:rsid w:val="001F68A8"/>
    <w:rsid w:val="002000E2"/>
    <w:rsid w:val="00200799"/>
    <w:rsid w:val="00201A29"/>
    <w:rsid w:val="00201C37"/>
    <w:rsid w:val="002129CF"/>
    <w:rsid w:val="00213079"/>
    <w:rsid w:val="00214DF0"/>
    <w:rsid w:val="00216DF0"/>
    <w:rsid w:val="002179BB"/>
    <w:rsid w:val="002207CC"/>
    <w:rsid w:val="0022257E"/>
    <w:rsid w:val="00224768"/>
    <w:rsid w:val="0022633D"/>
    <w:rsid w:val="0022734D"/>
    <w:rsid w:val="0023260C"/>
    <w:rsid w:val="00233EC3"/>
    <w:rsid w:val="00234A7B"/>
    <w:rsid w:val="00235B6E"/>
    <w:rsid w:val="0023679B"/>
    <w:rsid w:val="00241CFD"/>
    <w:rsid w:val="00243864"/>
    <w:rsid w:val="0024413A"/>
    <w:rsid w:val="00246E94"/>
    <w:rsid w:val="002474B7"/>
    <w:rsid w:val="0025150D"/>
    <w:rsid w:val="00255C3E"/>
    <w:rsid w:val="00260895"/>
    <w:rsid w:val="00263DFD"/>
    <w:rsid w:val="00264C4B"/>
    <w:rsid w:val="00265DD0"/>
    <w:rsid w:val="00266561"/>
    <w:rsid w:val="00266E55"/>
    <w:rsid w:val="002706AB"/>
    <w:rsid w:val="00271B92"/>
    <w:rsid w:val="00272FE0"/>
    <w:rsid w:val="0027329A"/>
    <w:rsid w:val="00273775"/>
    <w:rsid w:val="00275C1C"/>
    <w:rsid w:val="002779AB"/>
    <w:rsid w:val="00277E53"/>
    <w:rsid w:val="0028234C"/>
    <w:rsid w:val="00284B2F"/>
    <w:rsid w:val="002949F8"/>
    <w:rsid w:val="00297BD7"/>
    <w:rsid w:val="00297D74"/>
    <w:rsid w:val="002A333F"/>
    <w:rsid w:val="002A55CC"/>
    <w:rsid w:val="002A565A"/>
    <w:rsid w:val="002A5EAE"/>
    <w:rsid w:val="002B1D88"/>
    <w:rsid w:val="002B416B"/>
    <w:rsid w:val="002B52A6"/>
    <w:rsid w:val="002B5838"/>
    <w:rsid w:val="002C092D"/>
    <w:rsid w:val="002C257A"/>
    <w:rsid w:val="002C6729"/>
    <w:rsid w:val="002C6937"/>
    <w:rsid w:val="002D424A"/>
    <w:rsid w:val="002D66D1"/>
    <w:rsid w:val="002D78A9"/>
    <w:rsid w:val="002E0D42"/>
    <w:rsid w:val="002E7E62"/>
    <w:rsid w:val="002F0218"/>
    <w:rsid w:val="002F40EE"/>
    <w:rsid w:val="002F41BE"/>
    <w:rsid w:val="002F68CF"/>
    <w:rsid w:val="00301141"/>
    <w:rsid w:val="0030383F"/>
    <w:rsid w:val="00304567"/>
    <w:rsid w:val="00304C8E"/>
    <w:rsid w:val="003071CF"/>
    <w:rsid w:val="00310192"/>
    <w:rsid w:val="00311408"/>
    <w:rsid w:val="003117AC"/>
    <w:rsid w:val="0031328B"/>
    <w:rsid w:val="00313B9F"/>
    <w:rsid w:val="00314074"/>
    <w:rsid w:val="00315CDB"/>
    <w:rsid w:val="0031683A"/>
    <w:rsid w:val="00316E38"/>
    <w:rsid w:val="00317FDE"/>
    <w:rsid w:val="0032229C"/>
    <w:rsid w:val="00322E65"/>
    <w:rsid w:val="003237A4"/>
    <w:rsid w:val="00325A5E"/>
    <w:rsid w:val="00325AFD"/>
    <w:rsid w:val="003267E8"/>
    <w:rsid w:val="00327B38"/>
    <w:rsid w:val="00332A17"/>
    <w:rsid w:val="00335AB2"/>
    <w:rsid w:val="0033670A"/>
    <w:rsid w:val="00337AD2"/>
    <w:rsid w:val="0034336C"/>
    <w:rsid w:val="00345B25"/>
    <w:rsid w:val="0034717E"/>
    <w:rsid w:val="003510EF"/>
    <w:rsid w:val="003511FD"/>
    <w:rsid w:val="0035178C"/>
    <w:rsid w:val="00353E8A"/>
    <w:rsid w:val="0035436A"/>
    <w:rsid w:val="003554F4"/>
    <w:rsid w:val="00356F79"/>
    <w:rsid w:val="00357A48"/>
    <w:rsid w:val="003634FE"/>
    <w:rsid w:val="00364F6F"/>
    <w:rsid w:val="00365BA1"/>
    <w:rsid w:val="00366688"/>
    <w:rsid w:val="00366E2E"/>
    <w:rsid w:val="003737A2"/>
    <w:rsid w:val="0037687F"/>
    <w:rsid w:val="003830B5"/>
    <w:rsid w:val="0038390D"/>
    <w:rsid w:val="0038678D"/>
    <w:rsid w:val="00387C5A"/>
    <w:rsid w:val="00391043"/>
    <w:rsid w:val="003936AD"/>
    <w:rsid w:val="00396E3D"/>
    <w:rsid w:val="003A224D"/>
    <w:rsid w:val="003A3AC2"/>
    <w:rsid w:val="003A49D5"/>
    <w:rsid w:val="003A65E0"/>
    <w:rsid w:val="003B1134"/>
    <w:rsid w:val="003B5D05"/>
    <w:rsid w:val="003C26F2"/>
    <w:rsid w:val="003C3CAA"/>
    <w:rsid w:val="003C62A3"/>
    <w:rsid w:val="003C7BC5"/>
    <w:rsid w:val="003D193A"/>
    <w:rsid w:val="003D212C"/>
    <w:rsid w:val="003D2BCD"/>
    <w:rsid w:val="003D3035"/>
    <w:rsid w:val="003E03F9"/>
    <w:rsid w:val="003E17AB"/>
    <w:rsid w:val="003E1A5C"/>
    <w:rsid w:val="003E23CB"/>
    <w:rsid w:val="003E2E35"/>
    <w:rsid w:val="003E4282"/>
    <w:rsid w:val="003E4CB0"/>
    <w:rsid w:val="003F0B96"/>
    <w:rsid w:val="003F3102"/>
    <w:rsid w:val="003F45C1"/>
    <w:rsid w:val="003F7202"/>
    <w:rsid w:val="00403477"/>
    <w:rsid w:val="004034A1"/>
    <w:rsid w:val="00403BBA"/>
    <w:rsid w:val="004054C1"/>
    <w:rsid w:val="0041474B"/>
    <w:rsid w:val="00415675"/>
    <w:rsid w:val="0041780B"/>
    <w:rsid w:val="00420746"/>
    <w:rsid w:val="004211DB"/>
    <w:rsid w:val="00423671"/>
    <w:rsid w:val="00424364"/>
    <w:rsid w:val="00426596"/>
    <w:rsid w:val="00426A1F"/>
    <w:rsid w:val="00427AA6"/>
    <w:rsid w:val="00430C85"/>
    <w:rsid w:val="0043317A"/>
    <w:rsid w:val="00433988"/>
    <w:rsid w:val="00434881"/>
    <w:rsid w:val="00440DC3"/>
    <w:rsid w:val="00441253"/>
    <w:rsid w:val="0044202F"/>
    <w:rsid w:val="0044235F"/>
    <w:rsid w:val="00444363"/>
    <w:rsid w:val="00445117"/>
    <w:rsid w:val="0044552A"/>
    <w:rsid w:val="004456AB"/>
    <w:rsid w:val="00447152"/>
    <w:rsid w:val="004500BD"/>
    <w:rsid w:val="00450C8C"/>
    <w:rsid w:val="00452D9C"/>
    <w:rsid w:val="00453271"/>
    <w:rsid w:val="004538E1"/>
    <w:rsid w:val="0045413C"/>
    <w:rsid w:val="004553EE"/>
    <w:rsid w:val="004560B2"/>
    <w:rsid w:val="00457340"/>
    <w:rsid w:val="00460049"/>
    <w:rsid w:val="00465F44"/>
    <w:rsid w:val="0046672A"/>
    <w:rsid w:val="00470080"/>
    <w:rsid w:val="00471BCE"/>
    <w:rsid w:val="004721C0"/>
    <w:rsid w:val="004752E1"/>
    <w:rsid w:val="00480429"/>
    <w:rsid w:val="004827BC"/>
    <w:rsid w:val="004843D0"/>
    <w:rsid w:val="00484D54"/>
    <w:rsid w:val="00485F16"/>
    <w:rsid w:val="004910B1"/>
    <w:rsid w:val="00497058"/>
    <w:rsid w:val="004973DC"/>
    <w:rsid w:val="004976E0"/>
    <w:rsid w:val="004A0332"/>
    <w:rsid w:val="004A0F6D"/>
    <w:rsid w:val="004A1BAB"/>
    <w:rsid w:val="004A3566"/>
    <w:rsid w:val="004A4137"/>
    <w:rsid w:val="004A42AE"/>
    <w:rsid w:val="004A4F02"/>
    <w:rsid w:val="004A7435"/>
    <w:rsid w:val="004B08C7"/>
    <w:rsid w:val="004C06DC"/>
    <w:rsid w:val="004C30E7"/>
    <w:rsid w:val="004C4E62"/>
    <w:rsid w:val="004C5919"/>
    <w:rsid w:val="004C6E17"/>
    <w:rsid w:val="004D2025"/>
    <w:rsid w:val="004D2468"/>
    <w:rsid w:val="004D2DDD"/>
    <w:rsid w:val="004D459B"/>
    <w:rsid w:val="004D4D27"/>
    <w:rsid w:val="004D54BA"/>
    <w:rsid w:val="004E0BC2"/>
    <w:rsid w:val="004E2F92"/>
    <w:rsid w:val="004E3178"/>
    <w:rsid w:val="004E79D4"/>
    <w:rsid w:val="004F3D33"/>
    <w:rsid w:val="004F56F8"/>
    <w:rsid w:val="004F5A7E"/>
    <w:rsid w:val="004F6BA5"/>
    <w:rsid w:val="00500589"/>
    <w:rsid w:val="0050153B"/>
    <w:rsid w:val="0050200D"/>
    <w:rsid w:val="00504AA4"/>
    <w:rsid w:val="0050525D"/>
    <w:rsid w:val="00506BF5"/>
    <w:rsid w:val="00507150"/>
    <w:rsid w:val="005077E8"/>
    <w:rsid w:val="00510B27"/>
    <w:rsid w:val="005136AC"/>
    <w:rsid w:val="0051513A"/>
    <w:rsid w:val="005158B5"/>
    <w:rsid w:val="005159CC"/>
    <w:rsid w:val="00515F0C"/>
    <w:rsid w:val="005166F8"/>
    <w:rsid w:val="0051688C"/>
    <w:rsid w:val="00517F61"/>
    <w:rsid w:val="005217A9"/>
    <w:rsid w:val="005223D1"/>
    <w:rsid w:val="00525740"/>
    <w:rsid w:val="00525B4C"/>
    <w:rsid w:val="0052787E"/>
    <w:rsid w:val="00532F03"/>
    <w:rsid w:val="00533B8C"/>
    <w:rsid w:val="00533E14"/>
    <w:rsid w:val="00535C18"/>
    <w:rsid w:val="00537B52"/>
    <w:rsid w:val="00537B6B"/>
    <w:rsid w:val="00541421"/>
    <w:rsid w:val="005420EB"/>
    <w:rsid w:val="00546A26"/>
    <w:rsid w:val="00551E86"/>
    <w:rsid w:val="0055378F"/>
    <w:rsid w:val="00555A67"/>
    <w:rsid w:val="00557D68"/>
    <w:rsid w:val="00557E8A"/>
    <w:rsid w:val="00560E7A"/>
    <w:rsid w:val="00561B38"/>
    <w:rsid w:val="00570E48"/>
    <w:rsid w:val="00574FE0"/>
    <w:rsid w:val="00581339"/>
    <w:rsid w:val="0058179B"/>
    <w:rsid w:val="00581E89"/>
    <w:rsid w:val="00586870"/>
    <w:rsid w:val="00586CDE"/>
    <w:rsid w:val="00587500"/>
    <w:rsid w:val="00587BEE"/>
    <w:rsid w:val="00591A74"/>
    <w:rsid w:val="00593EA0"/>
    <w:rsid w:val="00594334"/>
    <w:rsid w:val="00595729"/>
    <w:rsid w:val="00596683"/>
    <w:rsid w:val="00596CA5"/>
    <w:rsid w:val="00596EAE"/>
    <w:rsid w:val="005A0FF0"/>
    <w:rsid w:val="005A44EC"/>
    <w:rsid w:val="005A50D9"/>
    <w:rsid w:val="005A5319"/>
    <w:rsid w:val="005A57A2"/>
    <w:rsid w:val="005A5C66"/>
    <w:rsid w:val="005A755E"/>
    <w:rsid w:val="005B19CF"/>
    <w:rsid w:val="005B2685"/>
    <w:rsid w:val="005B3A69"/>
    <w:rsid w:val="005C144F"/>
    <w:rsid w:val="005C3C53"/>
    <w:rsid w:val="005C4913"/>
    <w:rsid w:val="005C796D"/>
    <w:rsid w:val="005D04F6"/>
    <w:rsid w:val="005D0AA7"/>
    <w:rsid w:val="005D2282"/>
    <w:rsid w:val="005D4906"/>
    <w:rsid w:val="005D518C"/>
    <w:rsid w:val="005D64BF"/>
    <w:rsid w:val="005D72A7"/>
    <w:rsid w:val="005E2ECC"/>
    <w:rsid w:val="005E587B"/>
    <w:rsid w:val="005E5BDD"/>
    <w:rsid w:val="005E5C10"/>
    <w:rsid w:val="005E6F05"/>
    <w:rsid w:val="005F1310"/>
    <w:rsid w:val="005F242D"/>
    <w:rsid w:val="005F2EB1"/>
    <w:rsid w:val="005F4A00"/>
    <w:rsid w:val="005F5B38"/>
    <w:rsid w:val="005F77BA"/>
    <w:rsid w:val="005F7C62"/>
    <w:rsid w:val="006027B1"/>
    <w:rsid w:val="00602967"/>
    <w:rsid w:val="006079B9"/>
    <w:rsid w:val="00607C88"/>
    <w:rsid w:val="00607CF6"/>
    <w:rsid w:val="006117FD"/>
    <w:rsid w:val="00611838"/>
    <w:rsid w:val="00612232"/>
    <w:rsid w:val="006128A1"/>
    <w:rsid w:val="00613194"/>
    <w:rsid w:val="006140F4"/>
    <w:rsid w:val="0062207C"/>
    <w:rsid w:val="00622773"/>
    <w:rsid w:val="006233DF"/>
    <w:rsid w:val="00632D2A"/>
    <w:rsid w:val="00633A63"/>
    <w:rsid w:val="00635BFC"/>
    <w:rsid w:val="006361FA"/>
    <w:rsid w:val="006364A2"/>
    <w:rsid w:val="006372F0"/>
    <w:rsid w:val="00637588"/>
    <w:rsid w:val="0064066E"/>
    <w:rsid w:val="00640781"/>
    <w:rsid w:val="00640838"/>
    <w:rsid w:val="0064313A"/>
    <w:rsid w:val="006518DA"/>
    <w:rsid w:val="00651F2B"/>
    <w:rsid w:val="0065270E"/>
    <w:rsid w:val="00653E2A"/>
    <w:rsid w:val="00654DA8"/>
    <w:rsid w:val="006563F1"/>
    <w:rsid w:val="00663F0E"/>
    <w:rsid w:val="0066571B"/>
    <w:rsid w:val="006659A3"/>
    <w:rsid w:val="00667938"/>
    <w:rsid w:val="006706E0"/>
    <w:rsid w:val="00671E35"/>
    <w:rsid w:val="00672CC9"/>
    <w:rsid w:val="006730D1"/>
    <w:rsid w:val="00673345"/>
    <w:rsid w:val="0067580C"/>
    <w:rsid w:val="006760C3"/>
    <w:rsid w:val="0068001F"/>
    <w:rsid w:val="00684412"/>
    <w:rsid w:val="006845DF"/>
    <w:rsid w:val="006858D4"/>
    <w:rsid w:val="006907F5"/>
    <w:rsid w:val="00694102"/>
    <w:rsid w:val="0069541A"/>
    <w:rsid w:val="00695C8D"/>
    <w:rsid w:val="0069762C"/>
    <w:rsid w:val="006A4745"/>
    <w:rsid w:val="006A4D52"/>
    <w:rsid w:val="006A6A75"/>
    <w:rsid w:val="006A6ABE"/>
    <w:rsid w:val="006A79DF"/>
    <w:rsid w:val="006B2DEA"/>
    <w:rsid w:val="006B39AF"/>
    <w:rsid w:val="006B621B"/>
    <w:rsid w:val="006B6C75"/>
    <w:rsid w:val="006C011D"/>
    <w:rsid w:val="006C2ADB"/>
    <w:rsid w:val="006C562D"/>
    <w:rsid w:val="006D0B88"/>
    <w:rsid w:val="006D1792"/>
    <w:rsid w:val="006D44AB"/>
    <w:rsid w:val="006D7918"/>
    <w:rsid w:val="006E01D1"/>
    <w:rsid w:val="006E1994"/>
    <w:rsid w:val="006E2424"/>
    <w:rsid w:val="006E2871"/>
    <w:rsid w:val="006E30C9"/>
    <w:rsid w:val="006E3438"/>
    <w:rsid w:val="006E3722"/>
    <w:rsid w:val="006E37AE"/>
    <w:rsid w:val="006F0F9E"/>
    <w:rsid w:val="006F2024"/>
    <w:rsid w:val="006F29A9"/>
    <w:rsid w:val="006F31B9"/>
    <w:rsid w:val="006F37E3"/>
    <w:rsid w:val="006F744C"/>
    <w:rsid w:val="00700BB9"/>
    <w:rsid w:val="00704930"/>
    <w:rsid w:val="00704E49"/>
    <w:rsid w:val="00706269"/>
    <w:rsid w:val="00706926"/>
    <w:rsid w:val="00711004"/>
    <w:rsid w:val="007117D6"/>
    <w:rsid w:val="00711FD9"/>
    <w:rsid w:val="007133F9"/>
    <w:rsid w:val="00713E63"/>
    <w:rsid w:val="0071527A"/>
    <w:rsid w:val="00717C4F"/>
    <w:rsid w:val="0072070D"/>
    <w:rsid w:val="007213E4"/>
    <w:rsid w:val="00726C7C"/>
    <w:rsid w:val="00727F1A"/>
    <w:rsid w:val="00732840"/>
    <w:rsid w:val="00732C71"/>
    <w:rsid w:val="007355FA"/>
    <w:rsid w:val="007364EC"/>
    <w:rsid w:val="0073695E"/>
    <w:rsid w:val="007378BB"/>
    <w:rsid w:val="007378C3"/>
    <w:rsid w:val="00741F82"/>
    <w:rsid w:val="00744100"/>
    <w:rsid w:val="00744AE9"/>
    <w:rsid w:val="0075060C"/>
    <w:rsid w:val="0075268A"/>
    <w:rsid w:val="0075288E"/>
    <w:rsid w:val="007530F3"/>
    <w:rsid w:val="00755A50"/>
    <w:rsid w:val="00755AC1"/>
    <w:rsid w:val="007613F1"/>
    <w:rsid w:val="00761574"/>
    <w:rsid w:val="00761875"/>
    <w:rsid w:val="007644DA"/>
    <w:rsid w:val="0076561A"/>
    <w:rsid w:val="0076580B"/>
    <w:rsid w:val="00766A4F"/>
    <w:rsid w:val="00766ABC"/>
    <w:rsid w:val="00766B1F"/>
    <w:rsid w:val="00766E29"/>
    <w:rsid w:val="007673EB"/>
    <w:rsid w:val="00767829"/>
    <w:rsid w:val="00770E3A"/>
    <w:rsid w:val="007740FA"/>
    <w:rsid w:val="00777623"/>
    <w:rsid w:val="0078086A"/>
    <w:rsid w:val="00780A06"/>
    <w:rsid w:val="00783963"/>
    <w:rsid w:val="00785301"/>
    <w:rsid w:val="00787383"/>
    <w:rsid w:val="007907BA"/>
    <w:rsid w:val="00791166"/>
    <w:rsid w:val="00792176"/>
    <w:rsid w:val="00793D77"/>
    <w:rsid w:val="007958B2"/>
    <w:rsid w:val="007963C4"/>
    <w:rsid w:val="007967BF"/>
    <w:rsid w:val="007969DA"/>
    <w:rsid w:val="0079768D"/>
    <w:rsid w:val="007A4D3A"/>
    <w:rsid w:val="007A57C7"/>
    <w:rsid w:val="007B0B7F"/>
    <w:rsid w:val="007B332F"/>
    <w:rsid w:val="007B356E"/>
    <w:rsid w:val="007B3FEE"/>
    <w:rsid w:val="007B4067"/>
    <w:rsid w:val="007C3103"/>
    <w:rsid w:val="007C6958"/>
    <w:rsid w:val="007C7C3A"/>
    <w:rsid w:val="007D0A2B"/>
    <w:rsid w:val="007D3A10"/>
    <w:rsid w:val="007D3B5E"/>
    <w:rsid w:val="007D3DCC"/>
    <w:rsid w:val="007D46D7"/>
    <w:rsid w:val="007D5A12"/>
    <w:rsid w:val="007D6D4E"/>
    <w:rsid w:val="007E02B0"/>
    <w:rsid w:val="007E0E94"/>
    <w:rsid w:val="007E102F"/>
    <w:rsid w:val="007E22E4"/>
    <w:rsid w:val="007E4027"/>
    <w:rsid w:val="007F209B"/>
    <w:rsid w:val="007F4EE3"/>
    <w:rsid w:val="007F5EBF"/>
    <w:rsid w:val="007F7043"/>
    <w:rsid w:val="007F7227"/>
    <w:rsid w:val="008009BE"/>
    <w:rsid w:val="008021B6"/>
    <w:rsid w:val="00805E03"/>
    <w:rsid w:val="008076F8"/>
    <w:rsid w:val="00807EA3"/>
    <w:rsid w:val="00811E45"/>
    <w:rsid w:val="008135F0"/>
    <w:rsid w:val="00813ADB"/>
    <w:rsid w:val="00814D21"/>
    <w:rsid w:val="008161FD"/>
    <w:rsid w:val="008165B2"/>
    <w:rsid w:val="008171CF"/>
    <w:rsid w:val="00817D80"/>
    <w:rsid w:val="008204BB"/>
    <w:rsid w:val="00821242"/>
    <w:rsid w:val="00821A8B"/>
    <w:rsid w:val="00824A6C"/>
    <w:rsid w:val="00825CA4"/>
    <w:rsid w:val="008266C5"/>
    <w:rsid w:val="00826F40"/>
    <w:rsid w:val="0082707E"/>
    <w:rsid w:val="00830624"/>
    <w:rsid w:val="00830E78"/>
    <w:rsid w:val="008329D2"/>
    <w:rsid w:val="00833F77"/>
    <w:rsid w:val="008353CD"/>
    <w:rsid w:val="00843691"/>
    <w:rsid w:val="00843939"/>
    <w:rsid w:val="008519B6"/>
    <w:rsid w:val="00853E24"/>
    <w:rsid w:val="0085546B"/>
    <w:rsid w:val="008572A1"/>
    <w:rsid w:val="00857E7A"/>
    <w:rsid w:val="00860A6A"/>
    <w:rsid w:val="00863545"/>
    <w:rsid w:val="0086359D"/>
    <w:rsid w:val="00864A8B"/>
    <w:rsid w:val="00866552"/>
    <w:rsid w:val="008677A7"/>
    <w:rsid w:val="00870F04"/>
    <w:rsid w:val="0087114D"/>
    <w:rsid w:val="00874B1F"/>
    <w:rsid w:val="00875012"/>
    <w:rsid w:val="00876E91"/>
    <w:rsid w:val="00883C71"/>
    <w:rsid w:val="00893634"/>
    <w:rsid w:val="00894774"/>
    <w:rsid w:val="008A1B12"/>
    <w:rsid w:val="008A2C14"/>
    <w:rsid w:val="008A340A"/>
    <w:rsid w:val="008A5754"/>
    <w:rsid w:val="008A711C"/>
    <w:rsid w:val="008B1657"/>
    <w:rsid w:val="008B3830"/>
    <w:rsid w:val="008B479F"/>
    <w:rsid w:val="008B4AAF"/>
    <w:rsid w:val="008C1AB0"/>
    <w:rsid w:val="008C3FED"/>
    <w:rsid w:val="008C5357"/>
    <w:rsid w:val="008C5700"/>
    <w:rsid w:val="008D0107"/>
    <w:rsid w:val="008D2D18"/>
    <w:rsid w:val="008D39A1"/>
    <w:rsid w:val="008D61C1"/>
    <w:rsid w:val="008D697D"/>
    <w:rsid w:val="008D7D2A"/>
    <w:rsid w:val="008E148B"/>
    <w:rsid w:val="008E211D"/>
    <w:rsid w:val="008E2C7F"/>
    <w:rsid w:val="008E3F04"/>
    <w:rsid w:val="008E3FD6"/>
    <w:rsid w:val="008E4506"/>
    <w:rsid w:val="008E461D"/>
    <w:rsid w:val="008E64FC"/>
    <w:rsid w:val="008E7363"/>
    <w:rsid w:val="008F0FC3"/>
    <w:rsid w:val="008F14E9"/>
    <w:rsid w:val="008F1DDE"/>
    <w:rsid w:val="008F33D5"/>
    <w:rsid w:val="008F7455"/>
    <w:rsid w:val="00900F99"/>
    <w:rsid w:val="00901B26"/>
    <w:rsid w:val="00906520"/>
    <w:rsid w:val="00912DDF"/>
    <w:rsid w:val="009158D2"/>
    <w:rsid w:val="009223FF"/>
    <w:rsid w:val="00924898"/>
    <w:rsid w:val="00924D2C"/>
    <w:rsid w:val="009251D9"/>
    <w:rsid w:val="009255E7"/>
    <w:rsid w:val="00925FBC"/>
    <w:rsid w:val="00930A29"/>
    <w:rsid w:val="009316E9"/>
    <w:rsid w:val="0093418A"/>
    <w:rsid w:val="009350B8"/>
    <w:rsid w:val="009366EA"/>
    <w:rsid w:val="009375C3"/>
    <w:rsid w:val="00940676"/>
    <w:rsid w:val="009471F0"/>
    <w:rsid w:val="00950B84"/>
    <w:rsid w:val="00951591"/>
    <w:rsid w:val="00953F37"/>
    <w:rsid w:val="0096083C"/>
    <w:rsid w:val="009610A6"/>
    <w:rsid w:val="00961481"/>
    <w:rsid w:val="00961C3F"/>
    <w:rsid w:val="00961C41"/>
    <w:rsid w:val="00964204"/>
    <w:rsid w:val="00964459"/>
    <w:rsid w:val="009646EF"/>
    <w:rsid w:val="00970019"/>
    <w:rsid w:val="00975576"/>
    <w:rsid w:val="009757F9"/>
    <w:rsid w:val="00975A89"/>
    <w:rsid w:val="00975F1E"/>
    <w:rsid w:val="00977396"/>
    <w:rsid w:val="009775E1"/>
    <w:rsid w:val="009817C5"/>
    <w:rsid w:val="009823AA"/>
    <w:rsid w:val="00982BA7"/>
    <w:rsid w:val="009860EF"/>
    <w:rsid w:val="00987B26"/>
    <w:rsid w:val="00990931"/>
    <w:rsid w:val="00990B14"/>
    <w:rsid w:val="00990F82"/>
    <w:rsid w:val="009915CC"/>
    <w:rsid w:val="00991833"/>
    <w:rsid w:val="00992CDC"/>
    <w:rsid w:val="00992F46"/>
    <w:rsid w:val="009935BB"/>
    <w:rsid w:val="0099598E"/>
    <w:rsid w:val="00995C58"/>
    <w:rsid w:val="009A21B0"/>
    <w:rsid w:val="009A4121"/>
    <w:rsid w:val="009A428C"/>
    <w:rsid w:val="009A4319"/>
    <w:rsid w:val="009A4845"/>
    <w:rsid w:val="009A5372"/>
    <w:rsid w:val="009C0AC4"/>
    <w:rsid w:val="009C5CAD"/>
    <w:rsid w:val="009C6654"/>
    <w:rsid w:val="009C6AE9"/>
    <w:rsid w:val="009C70B7"/>
    <w:rsid w:val="009C7B06"/>
    <w:rsid w:val="009D0FEC"/>
    <w:rsid w:val="009D1129"/>
    <w:rsid w:val="009D2C58"/>
    <w:rsid w:val="009D5A50"/>
    <w:rsid w:val="009D798E"/>
    <w:rsid w:val="009E2EF1"/>
    <w:rsid w:val="009E3AAF"/>
    <w:rsid w:val="009E3FD5"/>
    <w:rsid w:val="009E5B89"/>
    <w:rsid w:val="009E7CDB"/>
    <w:rsid w:val="009F2A5F"/>
    <w:rsid w:val="009F2F22"/>
    <w:rsid w:val="009F4211"/>
    <w:rsid w:val="009F4662"/>
    <w:rsid w:val="00A00A4D"/>
    <w:rsid w:val="00A011A3"/>
    <w:rsid w:val="00A068A4"/>
    <w:rsid w:val="00A076C0"/>
    <w:rsid w:val="00A07AE0"/>
    <w:rsid w:val="00A1064C"/>
    <w:rsid w:val="00A16BC4"/>
    <w:rsid w:val="00A21456"/>
    <w:rsid w:val="00A25164"/>
    <w:rsid w:val="00A25C6C"/>
    <w:rsid w:val="00A25E07"/>
    <w:rsid w:val="00A2611C"/>
    <w:rsid w:val="00A275C9"/>
    <w:rsid w:val="00A27D90"/>
    <w:rsid w:val="00A315C3"/>
    <w:rsid w:val="00A32684"/>
    <w:rsid w:val="00A338F2"/>
    <w:rsid w:val="00A33DBD"/>
    <w:rsid w:val="00A34787"/>
    <w:rsid w:val="00A40843"/>
    <w:rsid w:val="00A41C25"/>
    <w:rsid w:val="00A42D7B"/>
    <w:rsid w:val="00A4401C"/>
    <w:rsid w:val="00A44DAC"/>
    <w:rsid w:val="00A4604E"/>
    <w:rsid w:val="00A46F1C"/>
    <w:rsid w:val="00A507CD"/>
    <w:rsid w:val="00A52AFC"/>
    <w:rsid w:val="00A52F4B"/>
    <w:rsid w:val="00A53276"/>
    <w:rsid w:val="00A53E51"/>
    <w:rsid w:val="00A54856"/>
    <w:rsid w:val="00A55BE2"/>
    <w:rsid w:val="00A622EB"/>
    <w:rsid w:val="00A6357A"/>
    <w:rsid w:val="00A637ED"/>
    <w:rsid w:val="00A6451D"/>
    <w:rsid w:val="00A65ABC"/>
    <w:rsid w:val="00A67D38"/>
    <w:rsid w:val="00A71C17"/>
    <w:rsid w:val="00A7383F"/>
    <w:rsid w:val="00A751E0"/>
    <w:rsid w:val="00A777E2"/>
    <w:rsid w:val="00A81618"/>
    <w:rsid w:val="00A8171A"/>
    <w:rsid w:val="00A8172E"/>
    <w:rsid w:val="00A833A5"/>
    <w:rsid w:val="00A843C6"/>
    <w:rsid w:val="00A851FB"/>
    <w:rsid w:val="00A85C4E"/>
    <w:rsid w:val="00A85DE4"/>
    <w:rsid w:val="00A91D73"/>
    <w:rsid w:val="00A93981"/>
    <w:rsid w:val="00A93BDA"/>
    <w:rsid w:val="00A95196"/>
    <w:rsid w:val="00A96B5E"/>
    <w:rsid w:val="00A96D98"/>
    <w:rsid w:val="00AA03A9"/>
    <w:rsid w:val="00AA38AB"/>
    <w:rsid w:val="00AA3DBE"/>
    <w:rsid w:val="00AA42E7"/>
    <w:rsid w:val="00AA6117"/>
    <w:rsid w:val="00AA64CE"/>
    <w:rsid w:val="00AA77EC"/>
    <w:rsid w:val="00AA7E59"/>
    <w:rsid w:val="00AA7F3C"/>
    <w:rsid w:val="00AB2C66"/>
    <w:rsid w:val="00AB40D3"/>
    <w:rsid w:val="00AB488F"/>
    <w:rsid w:val="00AB4B89"/>
    <w:rsid w:val="00AB5061"/>
    <w:rsid w:val="00AB6211"/>
    <w:rsid w:val="00AB624F"/>
    <w:rsid w:val="00AC2381"/>
    <w:rsid w:val="00AC650B"/>
    <w:rsid w:val="00AC73F7"/>
    <w:rsid w:val="00AD4143"/>
    <w:rsid w:val="00AD4E27"/>
    <w:rsid w:val="00AD5544"/>
    <w:rsid w:val="00AD6420"/>
    <w:rsid w:val="00AD7892"/>
    <w:rsid w:val="00AE1018"/>
    <w:rsid w:val="00AE35AD"/>
    <w:rsid w:val="00AE5291"/>
    <w:rsid w:val="00AE58CA"/>
    <w:rsid w:val="00AE6576"/>
    <w:rsid w:val="00AE74A0"/>
    <w:rsid w:val="00AE7D53"/>
    <w:rsid w:val="00AF0F0F"/>
    <w:rsid w:val="00AF312C"/>
    <w:rsid w:val="00B01F4D"/>
    <w:rsid w:val="00B0204D"/>
    <w:rsid w:val="00B04706"/>
    <w:rsid w:val="00B120FB"/>
    <w:rsid w:val="00B16A8E"/>
    <w:rsid w:val="00B23EE8"/>
    <w:rsid w:val="00B24491"/>
    <w:rsid w:val="00B2737D"/>
    <w:rsid w:val="00B30B28"/>
    <w:rsid w:val="00B32540"/>
    <w:rsid w:val="00B33BB7"/>
    <w:rsid w:val="00B35A37"/>
    <w:rsid w:val="00B37074"/>
    <w:rsid w:val="00B40B40"/>
    <w:rsid w:val="00B40B96"/>
    <w:rsid w:val="00B41104"/>
    <w:rsid w:val="00B41AA9"/>
    <w:rsid w:val="00B41EF2"/>
    <w:rsid w:val="00B43468"/>
    <w:rsid w:val="00B437B6"/>
    <w:rsid w:val="00B43CA8"/>
    <w:rsid w:val="00B479F3"/>
    <w:rsid w:val="00B51064"/>
    <w:rsid w:val="00B55412"/>
    <w:rsid w:val="00B555F9"/>
    <w:rsid w:val="00B57C73"/>
    <w:rsid w:val="00B61D73"/>
    <w:rsid w:val="00B6260A"/>
    <w:rsid w:val="00B63412"/>
    <w:rsid w:val="00B64D91"/>
    <w:rsid w:val="00B66B32"/>
    <w:rsid w:val="00B67C3C"/>
    <w:rsid w:val="00B7038B"/>
    <w:rsid w:val="00B72536"/>
    <w:rsid w:val="00B72E19"/>
    <w:rsid w:val="00B72E72"/>
    <w:rsid w:val="00B73F5C"/>
    <w:rsid w:val="00B770BC"/>
    <w:rsid w:val="00B84542"/>
    <w:rsid w:val="00B84C95"/>
    <w:rsid w:val="00B86116"/>
    <w:rsid w:val="00B90021"/>
    <w:rsid w:val="00B92644"/>
    <w:rsid w:val="00B93667"/>
    <w:rsid w:val="00B96EB8"/>
    <w:rsid w:val="00B97506"/>
    <w:rsid w:val="00BA3AD6"/>
    <w:rsid w:val="00BA4998"/>
    <w:rsid w:val="00BA4BE2"/>
    <w:rsid w:val="00BA4E1E"/>
    <w:rsid w:val="00BB0A73"/>
    <w:rsid w:val="00BB2C8C"/>
    <w:rsid w:val="00BB3AFF"/>
    <w:rsid w:val="00BB5679"/>
    <w:rsid w:val="00BB655F"/>
    <w:rsid w:val="00BB70A5"/>
    <w:rsid w:val="00BC114B"/>
    <w:rsid w:val="00BC29FA"/>
    <w:rsid w:val="00BC3F50"/>
    <w:rsid w:val="00BC6811"/>
    <w:rsid w:val="00BD1620"/>
    <w:rsid w:val="00BD5C38"/>
    <w:rsid w:val="00BD5EE8"/>
    <w:rsid w:val="00BD5FE3"/>
    <w:rsid w:val="00BE661F"/>
    <w:rsid w:val="00BF0722"/>
    <w:rsid w:val="00BF21F3"/>
    <w:rsid w:val="00BF3721"/>
    <w:rsid w:val="00BF4065"/>
    <w:rsid w:val="00BF4E86"/>
    <w:rsid w:val="00BF4F08"/>
    <w:rsid w:val="00BF528A"/>
    <w:rsid w:val="00C0176F"/>
    <w:rsid w:val="00C01ED9"/>
    <w:rsid w:val="00C03554"/>
    <w:rsid w:val="00C046A6"/>
    <w:rsid w:val="00C07038"/>
    <w:rsid w:val="00C10A8A"/>
    <w:rsid w:val="00C10AA2"/>
    <w:rsid w:val="00C12341"/>
    <w:rsid w:val="00C132FD"/>
    <w:rsid w:val="00C13B1D"/>
    <w:rsid w:val="00C14865"/>
    <w:rsid w:val="00C15817"/>
    <w:rsid w:val="00C17136"/>
    <w:rsid w:val="00C20B33"/>
    <w:rsid w:val="00C22B96"/>
    <w:rsid w:val="00C2349A"/>
    <w:rsid w:val="00C24087"/>
    <w:rsid w:val="00C2704E"/>
    <w:rsid w:val="00C2746F"/>
    <w:rsid w:val="00C30041"/>
    <w:rsid w:val="00C319F8"/>
    <w:rsid w:val="00C361FA"/>
    <w:rsid w:val="00C43030"/>
    <w:rsid w:val="00C44D05"/>
    <w:rsid w:val="00C45EE6"/>
    <w:rsid w:val="00C46C13"/>
    <w:rsid w:val="00C479E2"/>
    <w:rsid w:val="00C47BB2"/>
    <w:rsid w:val="00C530D0"/>
    <w:rsid w:val="00C54393"/>
    <w:rsid w:val="00C54AED"/>
    <w:rsid w:val="00C601CB"/>
    <w:rsid w:val="00C60B33"/>
    <w:rsid w:val="00C6531B"/>
    <w:rsid w:val="00C65907"/>
    <w:rsid w:val="00C65A7B"/>
    <w:rsid w:val="00C6600D"/>
    <w:rsid w:val="00C66089"/>
    <w:rsid w:val="00C67512"/>
    <w:rsid w:val="00C6762D"/>
    <w:rsid w:val="00C765E9"/>
    <w:rsid w:val="00C81265"/>
    <w:rsid w:val="00C82F8A"/>
    <w:rsid w:val="00C8439A"/>
    <w:rsid w:val="00C84C6E"/>
    <w:rsid w:val="00C85AD8"/>
    <w:rsid w:val="00C8632B"/>
    <w:rsid w:val="00C86F41"/>
    <w:rsid w:val="00C87441"/>
    <w:rsid w:val="00C90560"/>
    <w:rsid w:val="00C92A45"/>
    <w:rsid w:val="00C92E7E"/>
    <w:rsid w:val="00C93BD2"/>
    <w:rsid w:val="00C93D83"/>
    <w:rsid w:val="00C978E6"/>
    <w:rsid w:val="00CA16B6"/>
    <w:rsid w:val="00CA1FB9"/>
    <w:rsid w:val="00CA20E2"/>
    <w:rsid w:val="00CA4024"/>
    <w:rsid w:val="00CB1707"/>
    <w:rsid w:val="00CB2589"/>
    <w:rsid w:val="00CB4EA2"/>
    <w:rsid w:val="00CB637F"/>
    <w:rsid w:val="00CB6A35"/>
    <w:rsid w:val="00CC0434"/>
    <w:rsid w:val="00CC0455"/>
    <w:rsid w:val="00CC1FA2"/>
    <w:rsid w:val="00CC4471"/>
    <w:rsid w:val="00CC67E5"/>
    <w:rsid w:val="00CD0BAE"/>
    <w:rsid w:val="00CD1A46"/>
    <w:rsid w:val="00CD230A"/>
    <w:rsid w:val="00CD2B0F"/>
    <w:rsid w:val="00CE106C"/>
    <w:rsid w:val="00CE41F9"/>
    <w:rsid w:val="00CE5659"/>
    <w:rsid w:val="00CE5A45"/>
    <w:rsid w:val="00CE644A"/>
    <w:rsid w:val="00CE7B86"/>
    <w:rsid w:val="00CF0190"/>
    <w:rsid w:val="00CF0A02"/>
    <w:rsid w:val="00CF260D"/>
    <w:rsid w:val="00CF3568"/>
    <w:rsid w:val="00CF412B"/>
    <w:rsid w:val="00CF77EB"/>
    <w:rsid w:val="00D01D30"/>
    <w:rsid w:val="00D053E1"/>
    <w:rsid w:val="00D0598C"/>
    <w:rsid w:val="00D07287"/>
    <w:rsid w:val="00D12C5F"/>
    <w:rsid w:val="00D12DB5"/>
    <w:rsid w:val="00D13316"/>
    <w:rsid w:val="00D13CAB"/>
    <w:rsid w:val="00D14C32"/>
    <w:rsid w:val="00D16052"/>
    <w:rsid w:val="00D177C5"/>
    <w:rsid w:val="00D20B8F"/>
    <w:rsid w:val="00D20E2B"/>
    <w:rsid w:val="00D216F2"/>
    <w:rsid w:val="00D228B5"/>
    <w:rsid w:val="00D22E4F"/>
    <w:rsid w:val="00D26BBD"/>
    <w:rsid w:val="00D300A6"/>
    <w:rsid w:val="00D31129"/>
    <w:rsid w:val="00D318B2"/>
    <w:rsid w:val="00D328A2"/>
    <w:rsid w:val="00D32CE2"/>
    <w:rsid w:val="00D33462"/>
    <w:rsid w:val="00D33D74"/>
    <w:rsid w:val="00D348E3"/>
    <w:rsid w:val="00D35915"/>
    <w:rsid w:val="00D35ABE"/>
    <w:rsid w:val="00D361AB"/>
    <w:rsid w:val="00D36AE7"/>
    <w:rsid w:val="00D36EBC"/>
    <w:rsid w:val="00D403E3"/>
    <w:rsid w:val="00D41FD5"/>
    <w:rsid w:val="00D421F5"/>
    <w:rsid w:val="00D44C52"/>
    <w:rsid w:val="00D514F4"/>
    <w:rsid w:val="00D5287C"/>
    <w:rsid w:val="00D52BF8"/>
    <w:rsid w:val="00D53E9D"/>
    <w:rsid w:val="00D53F63"/>
    <w:rsid w:val="00D55FB4"/>
    <w:rsid w:val="00D60784"/>
    <w:rsid w:val="00D6170E"/>
    <w:rsid w:val="00D642BA"/>
    <w:rsid w:val="00D650B1"/>
    <w:rsid w:val="00D66EC5"/>
    <w:rsid w:val="00D701CF"/>
    <w:rsid w:val="00D736A2"/>
    <w:rsid w:val="00D74DEB"/>
    <w:rsid w:val="00D76A43"/>
    <w:rsid w:val="00D7741B"/>
    <w:rsid w:val="00D77EEC"/>
    <w:rsid w:val="00D80728"/>
    <w:rsid w:val="00D86578"/>
    <w:rsid w:val="00D87E91"/>
    <w:rsid w:val="00D918A8"/>
    <w:rsid w:val="00D9277A"/>
    <w:rsid w:val="00D934AD"/>
    <w:rsid w:val="00D93C94"/>
    <w:rsid w:val="00D94353"/>
    <w:rsid w:val="00D97CF0"/>
    <w:rsid w:val="00DA3469"/>
    <w:rsid w:val="00DA458B"/>
    <w:rsid w:val="00DA5C5B"/>
    <w:rsid w:val="00DB279D"/>
    <w:rsid w:val="00DB2B50"/>
    <w:rsid w:val="00DB4266"/>
    <w:rsid w:val="00DB61A1"/>
    <w:rsid w:val="00DB6719"/>
    <w:rsid w:val="00DB7E16"/>
    <w:rsid w:val="00DC1194"/>
    <w:rsid w:val="00DC15B1"/>
    <w:rsid w:val="00DD437C"/>
    <w:rsid w:val="00DD4D19"/>
    <w:rsid w:val="00DD7090"/>
    <w:rsid w:val="00DD7855"/>
    <w:rsid w:val="00DE004F"/>
    <w:rsid w:val="00DE01C8"/>
    <w:rsid w:val="00DE26EE"/>
    <w:rsid w:val="00DE361E"/>
    <w:rsid w:val="00DE3E8D"/>
    <w:rsid w:val="00DE55FB"/>
    <w:rsid w:val="00DE6C31"/>
    <w:rsid w:val="00DE76BD"/>
    <w:rsid w:val="00DF1657"/>
    <w:rsid w:val="00DF2FCC"/>
    <w:rsid w:val="00DF39F9"/>
    <w:rsid w:val="00DF67FA"/>
    <w:rsid w:val="00E00E93"/>
    <w:rsid w:val="00E056D1"/>
    <w:rsid w:val="00E06393"/>
    <w:rsid w:val="00E14052"/>
    <w:rsid w:val="00E1464D"/>
    <w:rsid w:val="00E14B7B"/>
    <w:rsid w:val="00E15431"/>
    <w:rsid w:val="00E208C4"/>
    <w:rsid w:val="00E21B0A"/>
    <w:rsid w:val="00E25D01"/>
    <w:rsid w:val="00E31C2F"/>
    <w:rsid w:val="00E32E4D"/>
    <w:rsid w:val="00E33B62"/>
    <w:rsid w:val="00E34F2A"/>
    <w:rsid w:val="00E36024"/>
    <w:rsid w:val="00E36A37"/>
    <w:rsid w:val="00E4128F"/>
    <w:rsid w:val="00E42421"/>
    <w:rsid w:val="00E45EBA"/>
    <w:rsid w:val="00E46B14"/>
    <w:rsid w:val="00E54C0A"/>
    <w:rsid w:val="00E5594E"/>
    <w:rsid w:val="00E56359"/>
    <w:rsid w:val="00E56575"/>
    <w:rsid w:val="00E61682"/>
    <w:rsid w:val="00E61EC3"/>
    <w:rsid w:val="00E6215D"/>
    <w:rsid w:val="00E639E8"/>
    <w:rsid w:val="00E67304"/>
    <w:rsid w:val="00E67B47"/>
    <w:rsid w:val="00E70E32"/>
    <w:rsid w:val="00E7183F"/>
    <w:rsid w:val="00E71E20"/>
    <w:rsid w:val="00E72A8B"/>
    <w:rsid w:val="00E73665"/>
    <w:rsid w:val="00E73E32"/>
    <w:rsid w:val="00E74BB1"/>
    <w:rsid w:val="00E76A9C"/>
    <w:rsid w:val="00E83E60"/>
    <w:rsid w:val="00E85150"/>
    <w:rsid w:val="00E869F8"/>
    <w:rsid w:val="00E8779F"/>
    <w:rsid w:val="00E90ACA"/>
    <w:rsid w:val="00E9181B"/>
    <w:rsid w:val="00E926E1"/>
    <w:rsid w:val="00E92E45"/>
    <w:rsid w:val="00E9572D"/>
    <w:rsid w:val="00EA3CA6"/>
    <w:rsid w:val="00EB18D1"/>
    <w:rsid w:val="00EB366F"/>
    <w:rsid w:val="00EB522D"/>
    <w:rsid w:val="00EB61EC"/>
    <w:rsid w:val="00EB6E6B"/>
    <w:rsid w:val="00EC0C4F"/>
    <w:rsid w:val="00EC39E3"/>
    <w:rsid w:val="00EC4745"/>
    <w:rsid w:val="00EC48FD"/>
    <w:rsid w:val="00EC5107"/>
    <w:rsid w:val="00EC51A5"/>
    <w:rsid w:val="00EC54F4"/>
    <w:rsid w:val="00ED1CE4"/>
    <w:rsid w:val="00ED2B71"/>
    <w:rsid w:val="00ED4620"/>
    <w:rsid w:val="00ED5C51"/>
    <w:rsid w:val="00ED634B"/>
    <w:rsid w:val="00ED6F4A"/>
    <w:rsid w:val="00EE1C37"/>
    <w:rsid w:val="00EE1F94"/>
    <w:rsid w:val="00EE5EEF"/>
    <w:rsid w:val="00EE7018"/>
    <w:rsid w:val="00EF0EBC"/>
    <w:rsid w:val="00EF1382"/>
    <w:rsid w:val="00EF25B5"/>
    <w:rsid w:val="00EF3012"/>
    <w:rsid w:val="00EF3506"/>
    <w:rsid w:val="00EF58C2"/>
    <w:rsid w:val="00EF7543"/>
    <w:rsid w:val="00F000D4"/>
    <w:rsid w:val="00F02C05"/>
    <w:rsid w:val="00F03858"/>
    <w:rsid w:val="00F03BAC"/>
    <w:rsid w:val="00F04A97"/>
    <w:rsid w:val="00F04C66"/>
    <w:rsid w:val="00F073AD"/>
    <w:rsid w:val="00F10461"/>
    <w:rsid w:val="00F14B8E"/>
    <w:rsid w:val="00F14F3A"/>
    <w:rsid w:val="00F16776"/>
    <w:rsid w:val="00F16AE5"/>
    <w:rsid w:val="00F21090"/>
    <w:rsid w:val="00F2555E"/>
    <w:rsid w:val="00F30FD1"/>
    <w:rsid w:val="00F31EC1"/>
    <w:rsid w:val="00F32E44"/>
    <w:rsid w:val="00F33D5C"/>
    <w:rsid w:val="00F34779"/>
    <w:rsid w:val="00F3703D"/>
    <w:rsid w:val="00F40EF6"/>
    <w:rsid w:val="00F424C8"/>
    <w:rsid w:val="00F431B2"/>
    <w:rsid w:val="00F43D21"/>
    <w:rsid w:val="00F5057E"/>
    <w:rsid w:val="00F51321"/>
    <w:rsid w:val="00F51B36"/>
    <w:rsid w:val="00F51CC9"/>
    <w:rsid w:val="00F528E5"/>
    <w:rsid w:val="00F537E4"/>
    <w:rsid w:val="00F5430A"/>
    <w:rsid w:val="00F5565A"/>
    <w:rsid w:val="00F56C3F"/>
    <w:rsid w:val="00F572B7"/>
    <w:rsid w:val="00F57C87"/>
    <w:rsid w:val="00F60B85"/>
    <w:rsid w:val="00F60E9C"/>
    <w:rsid w:val="00F6525A"/>
    <w:rsid w:val="00F73F51"/>
    <w:rsid w:val="00F76F2E"/>
    <w:rsid w:val="00F81C7F"/>
    <w:rsid w:val="00F821E1"/>
    <w:rsid w:val="00F83699"/>
    <w:rsid w:val="00F84667"/>
    <w:rsid w:val="00F90529"/>
    <w:rsid w:val="00F9089A"/>
    <w:rsid w:val="00F90FCE"/>
    <w:rsid w:val="00F91286"/>
    <w:rsid w:val="00F916FF"/>
    <w:rsid w:val="00F920A2"/>
    <w:rsid w:val="00F94040"/>
    <w:rsid w:val="00F9595A"/>
    <w:rsid w:val="00F96981"/>
    <w:rsid w:val="00F97B78"/>
    <w:rsid w:val="00F97B97"/>
    <w:rsid w:val="00FA2667"/>
    <w:rsid w:val="00FA38E7"/>
    <w:rsid w:val="00FA531E"/>
    <w:rsid w:val="00FB1E5F"/>
    <w:rsid w:val="00FB52E1"/>
    <w:rsid w:val="00FB7677"/>
    <w:rsid w:val="00FC1248"/>
    <w:rsid w:val="00FC1BE5"/>
    <w:rsid w:val="00FC716A"/>
    <w:rsid w:val="00FC78EE"/>
    <w:rsid w:val="00FD34BE"/>
    <w:rsid w:val="00FD5988"/>
    <w:rsid w:val="00FD5EB0"/>
    <w:rsid w:val="00FD6A3E"/>
    <w:rsid w:val="00FE1A9E"/>
    <w:rsid w:val="00FE2C66"/>
    <w:rsid w:val="00FE6EC4"/>
    <w:rsid w:val="00FE728E"/>
    <w:rsid w:val="00FE7B5F"/>
    <w:rsid w:val="00FF1BE3"/>
    <w:rsid w:val="00FF4136"/>
    <w:rsid w:val="00FF4DC2"/>
    <w:rsid w:val="00FF581D"/>
    <w:rsid w:val="00FF5BC2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FE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87114D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바닥글 Char"/>
    <w:basedOn w:val="a0"/>
    <w:link w:val="a9"/>
    <w:uiPriority w:val="99"/>
    <w:rsid w:val="00F03BAC"/>
    <w:rPr>
      <w:rFonts w:ascii="Arial" w:hAnsi="Arial"/>
      <w:b/>
      <w:i/>
      <w:noProof/>
      <w:sz w:val="18"/>
      <w:lang w:eastAsia="en-US"/>
    </w:rPr>
  </w:style>
  <w:style w:type="paragraph" w:customStyle="1" w:styleId="maintext">
    <w:name w:val="main text"/>
    <w:basedOn w:val="a"/>
    <w:link w:val="maintextChar"/>
    <w:qFormat/>
    <w:rsid w:val="005F1310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5F1310"/>
    <w:rPr>
      <w:rFonts w:ascii="Times New Roman" w:eastAsia="맑은 고딕" w:hAnsi="Times New Roman" w:cs="바탕"/>
      <w:lang w:eastAsia="ko-KR"/>
    </w:rPr>
  </w:style>
  <w:style w:type="character" w:customStyle="1" w:styleId="B1Zchn">
    <w:name w:val="B1 Zchn"/>
    <w:link w:val="B1"/>
    <w:qFormat/>
    <w:rsid w:val="007921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2176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45413C"/>
    <w:rPr>
      <w:b/>
      <w:bCs/>
    </w:rPr>
  </w:style>
  <w:style w:type="character" w:customStyle="1" w:styleId="NOZchn">
    <w:name w:val="NO Zchn"/>
    <w:link w:val="NO"/>
    <w:qFormat/>
    <w:rsid w:val="00263DFD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3470C"/>
    <w:rPr>
      <w:rFonts w:eastAsia="Times New Roman"/>
    </w:rPr>
  </w:style>
  <w:style w:type="character" w:customStyle="1" w:styleId="B3Char2">
    <w:name w:val="B3 Char2"/>
    <w:link w:val="B3"/>
    <w:qFormat/>
    <w:rsid w:val="0013470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523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730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2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870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59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812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87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221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31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352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463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15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958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128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014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39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439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70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395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361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8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5365E-BFD6-4370-9444-B5100EF7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1634</Words>
  <Characters>9317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Samsung</vt:lpstr>
      <vt:lpstr>Samsung</vt:lpstr>
    </vt:vector>
  </TitlesOfParts>
  <Company/>
  <LinksUpToDate>false</LinksUpToDate>
  <CharactersWithSpaces>10930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Samsung</dc:title>
  <dc:subject/>
  <dc:creator>Samsung</dc:creator>
  <cp:keywords/>
  <dc:description/>
  <cp:lastModifiedBy>Hyunjeong Kang (Samsung)</cp:lastModifiedBy>
  <cp:revision>3</cp:revision>
  <cp:lastPrinted>1900-01-01T05:00:00Z</cp:lastPrinted>
  <dcterms:created xsi:type="dcterms:W3CDTF">2025-11-07T06:58:00Z</dcterms:created>
  <dcterms:modified xsi:type="dcterms:W3CDTF">2025-11-07T06:59:00Z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D5DFFE2C9AD3E26B6B66646F68A7EDE17C1DA48FD28308B13A97C71A371B45460AC9B7942B542C01DC59719C87D160823B52F7515901E62DCAF0A066AE77094F</vt:lpwstr>
  </property>
</Properties>
</file>